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DD476" w14:textId="122379BB" w:rsidR="009B386D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ACTA DE LA SESIÓN DE LA COMISIÓN DE TRANSPARENCIA Y ACCESO A LA INFORMACIÓN DEL CONSEJO GENERAL DEL INSTITUTO ELECTORAL Y DE PARTICIPACIÓN CIUDADANA DE YUCATÁN, DE FECHA </w:t>
      </w:r>
      <w:r w:rsidR="00FB4DD8">
        <w:rPr>
          <w:rFonts w:ascii="Arial" w:eastAsia="Arial" w:hAnsi="Arial" w:cs="Arial"/>
          <w:b/>
          <w:color w:val="000000"/>
          <w:sz w:val="24"/>
          <w:szCs w:val="24"/>
        </w:rPr>
        <w:t>26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 </w:t>
      </w:r>
      <w:r w:rsidR="00FB4DD8">
        <w:rPr>
          <w:rFonts w:ascii="Arial" w:eastAsia="Arial" w:hAnsi="Arial" w:cs="Arial"/>
          <w:b/>
          <w:color w:val="000000"/>
          <w:sz w:val="24"/>
          <w:szCs w:val="24"/>
        </w:rPr>
        <w:t>ENERO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 202</w:t>
      </w:r>
      <w:r w:rsidR="00FB4DD8">
        <w:rPr>
          <w:rFonts w:ascii="Arial" w:eastAsia="Arial" w:hAnsi="Arial" w:cs="Arial"/>
          <w:b/>
          <w:color w:val="000000"/>
          <w:sz w:val="24"/>
          <w:szCs w:val="24"/>
        </w:rPr>
        <w:t>1</w:t>
      </w:r>
      <w:r>
        <w:rPr>
          <w:rFonts w:ascii="Arial" w:eastAsia="Arial" w:hAnsi="Arial" w:cs="Arial"/>
          <w:b/>
          <w:color w:val="000000"/>
          <w:sz w:val="24"/>
          <w:szCs w:val="24"/>
        </w:rPr>
        <w:t>, VÍA VIRTUAL O VIDEO CONFERENCIA.</w:t>
      </w:r>
    </w:p>
    <w:p w14:paraId="7CBC9D56" w14:textId="77777777" w:rsidR="009B386D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AECF0B7" w14:textId="735B1E7E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la ciudad de Mérida, Yucatán, Estados Unidos Mexicanos, siendo las </w:t>
      </w:r>
      <w:r w:rsidR="00FB4DD8">
        <w:rPr>
          <w:rFonts w:ascii="Arial" w:eastAsia="Arial" w:hAnsi="Arial" w:cs="Arial"/>
          <w:b/>
          <w:color w:val="000000"/>
          <w:sz w:val="24"/>
          <w:szCs w:val="24"/>
        </w:rPr>
        <w:t xml:space="preserve">dieciséis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horas con </w:t>
      </w:r>
      <w:r w:rsidR="00FB4DD8">
        <w:rPr>
          <w:rFonts w:ascii="Arial" w:eastAsia="Arial" w:hAnsi="Arial" w:cs="Arial"/>
          <w:b/>
          <w:color w:val="000000"/>
          <w:sz w:val="24"/>
          <w:szCs w:val="24"/>
        </w:rPr>
        <w:t>seis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minutos del día </w:t>
      </w:r>
      <w:r w:rsidR="00FB4DD8">
        <w:rPr>
          <w:rFonts w:ascii="Arial" w:eastAsia="Arial" w:hAnsi="Arial" w:cs="Arial"/>
          <w:b/>
          <w:color w:val="000000"/>
          <w:sz w:val="24"/>
          <w:szCs w:val="24"/>
        </w:rPr>
        <w:t>martes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F636C1">
        <w:rPr>
          <w:rFonts w:ascii="Arial" w:eastAsia="Arial" w:hAnsi="Arial" w:cs="Arial"/>
          <w:b/>
          <w:color w:val="000000"/>
          <w:sz w:val="24"/>
          <w:szCs w:val="24"/>
        </w:rPr>
        <w:t>veintiséis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 </w:t>
      </w:r>
      <w:r w:rsidR="00FB4DD8">
        <w:rPr>
          <w:rFonts w:ascii="Arial" w:eastAsia="Arial" w:hAnsi="Arial" w:cs="Arial"/>
          <w:b/>
          <w:color w:val="000000"/>
          <w:sz w:val="24"/>
          <w:szCs w:val="24"/>
        </w:rPr>
        <w:t>enero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del año dos mil veint</w:t>
      </w:r>
      <w:r w:rsidR="00FB4DD8">
        <w:rPr>
          <w:rFonts w:ascii="Arial" w:eastAsia="Arial" w:hAnsi="Arial" w:cs="Arial"/>
          <w:b/>
          <w:color w:val="000000"/>
          <w:sz w:val="24"/>
          <w:szCs w:val="24"/>
        </w:rPr>
        <w:t>iuno</w:t>
      </w:r>
      <w:r>
        <w:rPr>
          <w:rFonts w:ascii="Arial" w:eastAsia="Arial" w:hAnsi="Arial" w:cs="Arial"/>
          <w:color w:val="000000"/>
          <w:sz w:val="24"/>
          <w:szCs w:val="24"/>
        </w:rPr>
        <w:t>, y en términos del Acuerdo C.G. 006/2020 aprobado por el Consejo General del Instituto Electoral y de Participación Ciudadana de Yucatán, se enlazaron o reunieron la señora y los señores integrantes de la Comisión de Transparencia y Acceso a la Información con la finalidad de celebrar la presente Sesión virtual a la que fueron debidamente convocados, mediante videoconferencia.</w:t>
      </w:r>
    </w:p>
    <w:p w14:paraId="1EDB7BB7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525F039" w14:textId="4E89E0B9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El Presidente de la Comisión de Transparencia y Acceso a la Información,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Consejero Electoral, Mtro. Alberto Rivas Mendoza, </w:t>
      </w:r>
      <w:r>
        <w:rPr>
          <w:rFonts w:ascii="Arial" w:eastAsia="Arial" w:hAnsi="Arial" w:cs="Arial"/>
          <w:color w:val="000000"/>
          <w:sz w:val="24"/>
          <w:szCs w:val="24"/>
        </w:rPr>
        <w:t>manifestó que, en atención a la convocatoria realizada en tiempo y forma y con fundamento en el artículo 12 fracción VI, del “</w:t>
      </w:r>
      <w:r>
        <w:rPr>
          <w:rFonts w:ascii="Arial" w:eastAsia="Arial" w:hAnsi="Arial" w:cs="Arial"/>
          <w:i/>
          <w:color w:val="000000"/>
          <w:sz w:val="24"/>
          <w:szCs w:val="24"/>
        </w:rPr>
        <w:t>Reglamento para el funcionamiento de las Comisiones del Consejo General del Instituto Electoral y de Participación Ciudadana de Yucatán”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y en términos de los Acuerdos C.G. 006/2020, aprobado por el Consejo General de este Instituto Electoral, declaró que, siendo las </w:t>
      </w:r>
      <w:r w:rsidR="00FB4DD8">
        <w:rPr>
          <w:rFonts w:ascii="Arial" w:eastAsia="Arial" w:hAnsi="Arial" w:cs="Arial"/>
          <w:color w:val="000000"/>
          <w:sz w:val="24"/>
          <w:szCs w:val="24"/>
        </w:rPr>
        <w:t>dieciséis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horas con </w:t>
      </w:r>
      <w:r w:rsidR="00FB4DD8">
        <w:rPr>
          <w:rFonts w:ascii="Arial" w:eastAsia="Arial" w:hAnsi="Arial" w:cs="Arial"/>
          <w:color w:val="000000"/>
          <w:sz w:val="24"/>
          <w:szCs w:val="24"/>
        </w:rPr>
        <w:t xml:space="preserve">seis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minutos del día de hoy, </w:t>
      </w:r>
      <w:r w:rsidR="00FB4DD8">
        <w:rPr>
          <w:rFonts w:ascii="Arial" w:eastAsia="Arial" w:hAnsi="Arial" w:cs="Arial"/>
          <w:color w:val="000000"/>
          <w:sz w:val="24"/>
          <w:szCs w:val="24"/>
        </w:rPr>
        <w:t>martes 26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 w:rsidR="00FB4DD8">
        <w:rPr>
          <w:rFonts w:ascii="Arial" w:eastAsia="Arial" w:hAnsi="Arial" w:cs="Arial"/>
          <w:color w:val="000000"/>
          <w:sz w:val="24"/>
          <w:szCs w:val="24"/>
        </w:rPr>
        <w:t>enero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202</w:t>
      </w:r>
      <w:r w:rsidR="00FB4DD8"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, se dio inicio a la presente Sesión virtual.</w:t>
      </w:r>
    </w:p>
    <w:p w14:paraId="7B7DA540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E3993B2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Continuando la sesión y de conformidad a lo establecido en el artículo 12 fracción IX, del “</w:t>
      </w:r>
      <w:r>
        <w:rPr>
          <w:rFonts w:ascii="Arial" w:eastAsia="Arial" w:hAnsi="Arial" w:cs="Arial"/>
          <w:i/>
          <w:color w:val="000000"/>
          <w:sz w:val="24"/>
          <w:szCs w:val="24"/>
        </w:rPr>
        <w:t>Reglamento para el funcionamiento de las Comisiones del Consejo General del Instituto Electoral y de Participación Ciudadana de Yucatán”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cedió el uso de la palabra al </w:t>
      </w:r>
      <w:r>
        <w:rPr>
          <w:rFonts w:ascii="Arial" w:eastAsia="Arial" w:hAnsi="Arial" w:cs="Arial"/>
          <w:b/>
          <w:color w:val="000000"/>
          <w:sz w:val="24"/>
          <w:szCs w:val="24"/>
        </w:rPr>
        <w:t>Secretario Técnico de la Comisión, Lic. Danny Israel Och Góngora,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para que proceda a hacer el pase de lista correspondiente. </w:t>
      </w:r>
    </w:p>
    <w:p w14:paraId="21E3C87E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A8F3F6C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Como </w:t>
      </w:r>
      <w:r>
        <w:rPr>
          <w:rFonts w:ascii="Arial" w:eastAsia="Arial" w:hAnsi="Arial" w:cs="Arial"/>
          <w:b/>
          <w:color w:val="000000"/>
          <w:sz w:val="24"/>
          <w:szCs w:val="24"/>
        </w:rPr>
        <w:t>punto número 1 del orden del día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en uso de la palabra el </w:t>
      </w:r>
      <w:r>
        <w:rPr>
          <w:rFonts w:ascii="Arial" w:eastAsia="Arial" w:hAnsi="Arial" w:cs="Arial"/>
          <w:b/>
          <w:color w:val="000000"/>
          <w:sz w:val="24"/>
          <w:szCs w:val="24"/>
        </w:rPr>
        <w:t>Secretario Técnico de la Comisión, Lic. Danny Israel Och Góngora,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manifestó que con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fundamento en el artículo 14 fracción IV, del “</w:t>
      </w:r>
      <w:r>
        <w:rPr>
          <w:rFonts w:ascii="Arial" w:eastAsia="Arial" w:hAnsi="Arial" w:cs="Arial"/>
          <w:i/>
          <w:color w:val="000000"/>
          <w:sz w:val="24"/>
          <w:szCs w:val="24"/>
        </w:rPr>
        <w:t>Reglamento para el funcionamiento de las Comisiones del Consejo General del Instituto Electoral y de Participación Ciudadana de Yucatán”,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procedió a realizar el pase de lista correspondiente, encontrándose presentes o enlazadas a la sesión virtual por video conferencia, las siguientes personas: </w:t>
      </w:r>
    </w:p>
    <w:p w14:paraId="2480EE2C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13DE2F5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Mtra. Alicia del Pilar Lugo Medina,</w:t>
      </w:r>
    </w:p>
    <w:p w14:paraId="3E3883BB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Consejera Electoral e integrante de esta Comisión; </w:t>
      </w:r>
    </w:p>
    <w:p w14:paraId="192275A7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A084901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Lic. Roberto Ruz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Sahrur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,</w:t>
      </w:r>
    </w:p>
    <w:p w14:paraId="0AE59431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Consejero Electoral e integrante de esta Comisión; </w:t>
      </w:r>
    </w:p>
    <w:p w14:paraId="2472D3B3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43040D5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Mtro. Alberto Rivas Mendoza, </w:t>
      </w:r>
    </w:p>
    <w:p w14:paraId="2A341E2C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Consejero Electoral y Presidente de esta Comisión; </w:t>
      </w:r>
    </w:p>
    <w:p w14:paraId="2C763BF4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EE6BB6F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Lic. Danny Israel Och Góngora,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04B16938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Secretario Técnico de esta Comisión.</w:t>
      </w:r>
    </w:p>
    <w:p w14:paraId="251E3F4B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46EF1B2" w14:textId="77777777" w:rsidR="009B386D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Los tres primeros con derecho a voz y voto y el último solo con derecho a voz.</w:t>
      </w:r>
    </w:p>
    <w:p w14:paraId="7F3AFE25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CF1FB33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Seguidamente, en cumplimiento con el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punto número 1 del orden del día,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el </w:t>
      </w:r>
      <w:r>
        <w:rPr>
          <w:rFonts w:ascii="Arial" w:eastAsia="Arial" w:hAnsi="Arial" w:cs="Arial"/>
          <w:b/>
          <w:color w:val="000000"/>
          <w:sz w:val="24"/>
          <w:szCs w:val="24"/>
        </w:rPr>
        <w:t>Secretario Técnico de la Comisión, Lic. Danny Israel Och Góngora,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 fundamento en el artículo 14 fracción V, del “</w:t>
      </w:r>
      <w:r>
        <w:rPr>
          <w:rFonts w:ascii="Arial" w:eastAsia="Arial" w:hAnsi="Arial" w:cs="Arial"/>
          <w:i/>
          <w:color w:val="000000"/>
          <w:sz w:val="24"/>
          <w:szCs w:val="24"/>
        </w:rPr>
        <w:t>Reglamento para el funcionamiento de las Comisiones del Consejo General del Instituto Electoral y de Participación Ciudadana de Yucatán”,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una vez realizado el registro de asistencia de los miembros de la Comisión de Transparencia y Acceso a la Información y, en virtud de estar presentes los integrantes de la Comisión necesarios para la celebración de esta Sesión, </w:t>
      </w:r>
      <w:r>
        <w:rPr>
          <w:rFonts w:ascii="Arial" w:eastAsia="Arial" w:hAnsi="Arial" w:cs="Arial"/>
          <w:b/>
          <w:color w:val="000000"/>
          <w:sz w:val="24"/>
          <w:szCs w:val="24"/>
        </w:rPr>
        <w:t>el Secretario Técnico de  la Comisión,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Licenciado Danny Israel Och Góngora, </w:t>
      </w:r>
      <w:r>
        <w:rPr>
          <w:rFonts w:ascii="Arial" w:eastAsia="Arial" w:hAnsi="Arial" w:cs="Arial"/>
          <w:color w:val="000000"/>
          <w:sz w:val="24"/>
          <w:szCs w:val="24"/>
        </w:rPr>
        <w:t>certificó que con la asistencia de la Consejera y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los Consejeros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Electorales e integrantes de ésta Comisión, con derecho a voz y voto, existe el quórum legal para llevar a cabo la sesión virtual por medio de video conferencia.</w:t>
      </w:r>
    </w:p>
    <w:p w14:paraId="1A3EC7BE" w14:textId="77777777" w:rsidR="009B386D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581935F" w14:textId="77777777" w:rsidR="009B386D" w:rsidRDefault="009B386D" w:rsidP="009B386D">
      <w:pPr>
        <w:pStyle w:val="Normal1"/>
        <w:spacing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consecuencia, y dando así cumplimiento al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punto número 2 del orden del día,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el Presidente de la Comisión de Transparencia y Acceso a la Información, </w:t>
      </w:r>
      <w:r>
        <w:rPr>
          <w:rFonts w:ascii="Arial" w:eastAsia="Arial" w:hAnsi="Arial" w:cs="Arial"/>
          <w:b/>
          <w:color w:val="000000"/>
          <w:sz w:val="24"/>
          <w:szCs w:val="24"/>
        </w:rPr>
        <w:t>Consejero Electoral,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Mtro. Alberto Rivas Mendoza, Presidente de esta Comisión, </w:t>
      </w:r>
      <w:r>
        <w:rPr>
          <w:rFonts w:ascii="Arial" w:eastAsia="Arial" w:hAnsi="Arial" w:cs="Arial"/>
          <w:color w:val="000000"/>
          <w:sz w:val="24"/>
          <w:szCs w:val="24"/>
        </w:rPr>
        <w:t>con fundamento en el artículo 26 del “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Reglamento para el funcionamiento de las Comisiones del Consejo General del Instituto Electoral y de Participación Ciudadana de Yucatán”,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declaró estar </w:t>
      </w:r>
      <w:r>
        <w:rPr>
          <w:rFonts w:ascii="Arial" w:eastAsia="Arial" w:hAnsi="Arial" w:cs="Arial"/>
          <w:b/>
          <w:color w:val="000000"/>
          <w:sz w:val="24"/>
          <w:szCs w:val="24"/>
        </w:rPr>
        <w:t>debidamente instalada la Sesión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virtual de la Comisión de Transparencia y Acceso a la Información, del Consejo General del Instituto Electoral y de Participación Ciudadana de Yucatán. </w:t>
      </w:r>
    </w:p>
    <w:p w14:paraId="06FF8B11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486BFDA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Acto seguido, el Presidente de la Comisión de Transparencia y Acceso a la Información, </w:t>
      </w:r>
      <w:r>
        <w:rPr>
          <w:rFonts w:ascii="Arial" w:eastAsia="Arial" w:hAnsi="Arial" w:cs="Arial"/>
          <w:b/>
          <w:color w:val="000000"/>
          <w:sz w:val="24"/>
          <w:szCs w:val="24"/>
        </w:rPr>
        <w:t>Consejero Electoral,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Mtro. Alberto Rivas Mendoza,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solicitó al Secretario Técnico de la Comisión, continuará con el siguiente punto del orden del día de la presente sesión virtual. </w:t>
      </w:r>
    </w:p>
    <w:p w14:paraId="107ADC46" w14:textId="1DD2DA46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912A41" w14:textId="7C9F2555" w:rsidR="00FB4DD8" w:rsidRDefault="00FB4DD8" w:rsidP="00FB4DD8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este acto, el </w:t>
      </w:r>
      <w:r w:rsidRPr="00FB4DD8">
        <w:rPr>
          <w:rFonts w:ascii="Arial" w:eastAsia="Arial" w:hAnsi="Arial" w:cs="Arial"/>
          <w:b/>
          <w:color w:val="000000"/>
          <w:sz w:val="24"/>
          <w:szCs w:val="24"/>
        </w:rPr>
        <w:t>Secretario Técnico de la Comisión de Transparencia y Acceso a la Información, Lic. Danny Israel Och Góngora</w:t>
      </w:r>
      <w:r>
        <w:rPr>
          <w:rFonts w:ascii="Arial" w:eastAsia="Arial" w:hAnsi="Arial" w:cs="Arial"/>
          <w:color w:val="000000"/>
          <w:sz w:val="24"/>
          <w:szCs w:val="24"/>
        </w:rPr>
        <w:t>, se hace constar la asistencia como invitado del Lic. Bernardo José Cano González, Presidente del Comité de Transparencia y Director Jurídico.</w:t>
      </w:r>
    </w:p>
    <w:p w14:paraId="5AA65F07" w14:textId="77777777" w:rsidR="00FB4DD8" w:rsidRDefault="00FB4DD8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461273F" w14:textId="65A088A0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Inmediatamente como </w:t>
      </w:r>
      <w:r>
        <w:rPr>
          <w:rFonts w:ascii="Arial" w:eastAsia="Arial" w:hAnsi="Arial" w:cs="Arial"/>
          <w:b/>
          <w:color w:val="000000"/>
          <w:sz w:val="24"/>
          <w:szCs w:val="24"/>
        </w:rPr>
        <w:t>punto número 3 del orden del día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el Secretario Técnico de la Comisión,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Licenciado Danny Israel Och Góngora, </w:t>
      </w:r>
      <w:r>
        <w:rPr>
          <w:rFonts w:ascii="Arial" w:eastAsia="Arial" w:hAnsi="Arial" w:cs="Arial"/>
          <w:color w:val="000000"/>
          <w:sz w:val="24"/>
          <w:szCs w:val="24"/>
        </w:rPr>
        <w:t>manifestó que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 fundamento en el artículo 14 fracción I, del “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Reglamento para el funcionamiento de las Comisiones del Consejo General del Instituto Electoral y de Participación Ciudadana de Yucatán”, </w:t>
      </w:r>
      <w:r>
        <w:rPr>
          <w:rFonts w:ascii="Arial" w:eastAsia="Arial" w:hAnsi="Arial" w:cs="Arial"/>
          <w:color w:val="000000"/>
          <w:sz w:val="24"/>
          <w:szCs w:val="24"/>
        </w:rPr>
        <w:t>presentó a los integrantes de la Comisión el orden del día, los cuales son los siguientes:</w:t>
      </w:r>
    </w:p>
    <w:p w14:paraId="2E2B701C" w14:textId="77777777" w:rsidR="009B386D" w:rsidRDefault="009B386D" w:rsidP="009B386D">
      <w:pPr>
        <w:pStyle w:val="Normal1"/>
        <w:spacing w:line="360" w:lineRule="auto"/>
        <w:ind w:firstLine="708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3789BF1" w14:textId="77777777" w:rsidR="009B386D" w:rsidRDefault="009B386D" w:rsidP="009B386D">
      <w:pPr>
        <w:pStyle w:val="Normal1"/>
        <w:spacing w:line="360" w:lineRule="auto"/>
        <w:ind w:firstLine="708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ORDEN DEL DÍA</w:t>
      </w:r>
    </w:p>
    <w:p w14:paraId="5503481D" w14:textId="77777777" w:rsidR="009B386D" w:rsidRDefault="009B386D" w:rsidP="009B386D">
      <w:pPr>
        <w:pStyle w:val="Normal1"/>
        <w:spacing w:line="360" w:lineRule="auto"/>
        <w:ind w:firstLine="708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9F25906" w14:textId="77777777" w:rsidR="009B386D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1.- LISTA DE ASISTENCIA Y CERTIFICACIÓN DEL QUORUM LEGAL.</w:t>
      </w:r>
    </w:p>
    <w:p w14:paraId="614E28DF" w14:textId="77777777" w:rsidR="009B386D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E82F038" w14:textId="77777777" w:rsidR="009B386D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2.- DECLARACIÓN DE ESTAR DEBIDAMENTE INSTALADA LA SESIÓN.</w:t>
      </w:r>
    </w:p>
    <w:p w14:paraId="50465BD3" w14:textId="77777777" w:rsidR="009B386D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63D926F" w14:textId="77777777" w:rsidR="009B386D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3.- LECTURA DEL ORDEN DEL DÍA.</w:t>
      </w:r>
    </w:p>
    <w:p w14:paraId="73276B90" w14:textId="77777777" w:rsidR="009B386D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A5658D7" w14:textId="57289DCE" w:rsidR="009B386D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4.- APROBACIÓN, EN SU CASO, DEL PROYECTO DE ACTA DE SESIÓN DE LA COMISIÓN DE TRANSPARENCIA Y ACC</w:t>
      </w:r>
      <w:r w:rsidR="008E06D3">
        <w:rPr>
          <w:rFonts w:ascii="Arial" w:eastAsia="Arial" w:hAnsi="Arial" w:cs="Arial"/>
          <w:color w:val="000000"/>
          <w:sz w:val="24"/>
          <w:szCs w:val="24"/>
        </w:rPr>
        <w:t>ESO A LA INFORMACIÓN, DE FECHA 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 w:rsidR="008E06D3">
        <w:rPr>
          <w:rFonts w:ascii="Arial" w:eastAsia="Arial" w:hAnsi="Arial" w:cs="Arial"/>
          <w:color w:val="000000"/>
          <w:sz w:val="24"/>
          <w:szCs w:val="24"/>
        </w:rPr>
        <w:t xml:space="preserve">DICIEMBRE </w:t>
      </w:r>
      <w:r>
        <w:rPr>
          <w:rFonts w:ascii="Arial" w:eastAsia="Arial" w:hAnsi="Arial" w:cs="Arial"/>
          <w:color w:val="000000"/>
          <w:sz w:val="24"/>
          <w:szCs w:val="24"/>
        </w:rPr>
        <w:t>DE 2020.</w:t>
      </w:r>
    </w:p>
    <w:p w14:paraId="6D9B0EBD" w14:textId="77777777" w:rsidR="009B386D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091524E" w14:textId="4F8A02F7" w:rsidR="009B386D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5.- PRESENTACIÓN DEL </w:t>
      </w:r>
      <w:r w:rsidR="008E06D3">
        <w:rPr>
          <w:rFonts w:ascii="Arial" w:eastAsia="Arial" w:hAnsi="Arial" w:cs="Arial"/>
          <w:color w:val="000000"/>
          <w:sz w:val="24"/>
          <w:szCs w:val="24"/>
        </w:rPr>
        <w:t>CUARTO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INFORME TRIMESTRAL CORRESPONDIENTE AL PERÍODO DE </w:t>
      </w:r>
      <w:r w:rsidR="008E06D3">
        <w:rPr>
          <w:rFonts w:ascii="Arial" w:eastAsia="Arial" w:hAnsi="Arial" w:cs="Arial"/>
          <w:color w:val="000000"/>
          <w:sz w:val="24"/>
          <w:szCs w:val="24"/>
        </w:rPr>
        <w:t xml:space="preserve">OCTUBRE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 w:rsidR="008E06D3">
        <w:rPr>
          <w:rFonts w:ascii="Arial" w:eastAsia="Arial" w:hAnsi="Arial" w:cs="Arial"/>
          <w:color w:val="000000"/>
          <w:sz w:val="24"/>
          <w:szCs w:val="24"/>
        </w:rPr>
        <w:t>DICIEMBRE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2020, DE LA UNIDAD DE ACCESO A LA INFORMACIÓN PUBLICA (UNIDAD DE TRANSPARENCIA).</w:t>
      </w:r>
    </w:p>
    <w:p w14:paraId="120F7F09" w14:textId="774B3567" w:rsidR="009B386D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B4CB32C" w14:textId="2A6CE086" w:rsidR="008E06D3" w:rsidRDefault="008E06D3" w:rsidP="008E06D3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6.- PRESENTACIÓN DEL INFORME ANUAL 2020 DE LA COMISION DE TRANSPARENCIA Y ACCESO A LA INFORMACIÓN </w:t>
      </w:r>
    </w:p>
    <w:p w14:paraId="2DEE368B" w14:textId="77777777" w:rsidR="008E06D3" w:rsidRDefault="008E06D3" w:rsidP="008E06D3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7894A1E" w14:textId="588B8F8D" w:rsidR="009B386D" w:rsidRDefault="008E06D3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7</w:t>
      </w:r>
      <w:r w:rsidR="009B386D">
        <w:rPr>
          <w:rFonts w:ascii="Arial" w:eastAsia="Arial" w:hAnsi="Arial" w:cs="Arial"/>
          <w:color w:val="000000"/>
          <w:sz w:val="24"/>
          <w:szCs w:val="24"/>
        </w:rPr>
        <w:t>- PRESENTACIÓN DEL INFORME TRIMESTRAL DEL PRESIDENTE DE COMITÉ DE TRANSPARENCIA.</w:t>
      </w:r>
    </w:p>
    <w:p w14:paraId="5A47B516" w14:textId="77777777" w:rsidR="008E06D3" w:rsidRDefault="008E06D3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29F1874" w14:textId="3DE6CCB3" w:rsidR="009B386D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8.-DECLARACIÓN DE HABERSE AGOTADO LOS PUNTOS DEL ORDEN DEL DÍA.</w:t>
      </w:r>
    </w:p>
    <w:p w14:paraId="4C79CC0B" w14:textId="77777777" w:rsidR="009B386D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7959AC8" w14:textId="77777777" w:rsidR="009B386D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9.- CLAUSURA DE LA SESIÓN. </w:t>
      </w:r>
    </w:p>
    <w:p w14:paraId="415FF43A" w14:textId="77777777" w:rsidR="009B386D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19291B6E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Seguidamente, </w:t>
      </w:r>
      <w:r>
        <w:rPr>
          <w:rFonts w:ascii="Arial" w:eastAsia="Arial" w:hAnsi="Arial" w:cs="Arial"/>
          <w:b/>
          <w:color w:val="000000"/>
          <w:sz w:val="24"/>
          <w:szCs w:val="24"/>
        </w:rPr>
        <w:t>el Presidente de la Comisión de Transparencia y Acceso a la Información, Consejero Electoral,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Mtro. Alberto Rivas Mendoza,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solicitó al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Secretario Técnico de la Comisión, se sirviera proceder con el siguiente punto del orden del día.</w:t>
      </w:r>
    </w:p>
    <w:p w14:paraId="590E13F1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C1FDB3F" w14:textId="176E209E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Secretario Técnico de la Comisión, Licenciado Danny Israel Och Góngora,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93714">
        <w:rPr>
          <w:rFonts w:ascii="Arial" w:eastAsia="Arial" w:hAnsi="Arial" w:cs="Arial"/>
          <w:color w:val="000000"/>
          <w:sz w:val="24"/>
          <w:szCs w:val="24"/>
        </w:rPr>
        <w:t>continuó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 el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punto número 4 </w:t>
      </w:r>
      <w:r w:rsidRPr="00E93714">
        <w:rPr>
          <w:rFonts w:ascii="Arial" w:eastAsia="Arial" w:hAnsi="Arial" w:cs="Arial"/>
          <w:color w:val="000000"/>
          <w:sz w:val="24"/>
          <w:szCs w:val="24"/>
        </w:rPr>
        <w:t xml:space="preserve">siendo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éste la aprobación en su caso, del proyecto de Acta de Sesión de la Comisión de Transparencia y Acceso a la Información, de fecha </w:t>
      </w:r>
      <w:r w:rsidR="008E06D3"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 w:rsidR="008E06D3">
        <w:rPr>
          <w:rFonts w:ascii="Arial" w:eastAsia="Arial" w:hAnsi="Arial" w:cs="Arial"/>
          <w:color w:val="000000"/>
          <w:sz w:val="24"/>
          <w:szCs w:val="24"/>
        </w:rPr>
        <w:t>diciembre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2020, por lo que manifestó a l</w:t>
      </w:r>
      <w:r w:rsidR="008E06D3">
        <w:rPr>
          <w:rFonts w:ascii="Arial" w:eastAsia="Arial" w:hAnsi="Arial" w:cs="Arial"/>
          <w:color w:val="000000"/>
          <w:sz w:val="24"/>
          <w:szCs w:val="24"/>
        </w:rPr>
        <w:t>a 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omisión lo siguiente: “Con fundamento en el artículo 27 párrafo segundo del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“</w:t>
      </w:r>
      <w:r>
        <w:rPr>
          <w:rFonts w:ascii="Arial" w:eastAsia="Arial" w:hAnsi="Arial" w:cs="Arial"/>
          <w:i/>
          <w:color w:val="000000"/>
          <w:sz w:val="24"/>
          <w:szCs w:val="24"/>
        </w:rPr>
        <w:t>Reglamento para el funcionamiento de las Comisiones del Consejo General del Instituto Electoral y de Participación Ciudadana de Yucatán”</w:t>
      </w:r>
      <w:r>
        <w:rPr>
          <w:rFonts w:ascii="Arial" w:eastAsia="Arial" w:hAnsi="Arial" w:cs="Arial"/>
          <w:color w:val="000000"/>
          <w:sz w:val="24"/>
          <w:szCs w:val="24"/>
        </w:rPr>
        <w:t>;  esta Secretaría Técnica solicita, de manera atenta y respetuosa, la dispensa de la lectura del proyecto</w:t>
      </w:r>
      <w:r w:rsidR="008E06D3">
        <w:rPr>
          <w:rFonts w:ascii="Arial" w:eastAsia="Arial" w:hAnsi="Arial" w:cs="Arial"/>
          <w:color w:val="000000"/>
          <w:sz w:val="24"/>
          <w:szCs w:val="24"/>
        </w:rPr>
        <w:t xml:space="preserve"> de Acta de la Sesión de fecha 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 w:rsidR="008E06D3">
        <w:rPr>
          <w:rFonts w:ascii="Arial" w:eastAsia="Arial" w:hAnsi="Arial" w:cs="Arial"/>
          <w:color w:val="000000"/>
          <w:sz w:val="24"/>
          <w:szCs w:val="24"/>
        </w:rPr>
        <w:t>diciembre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2020, en virtud de haber sido circulada en tiempo y forma a la y los integrantes de la Comisión,  a sus respectivas cuentas de  correo electrónicos institucionales.</w:t>
      </w:r>
    </w:p>
    <w:p w14:paraId="3D2AB96F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B189DFC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uso de la voz, </w:t>
      </w:r>
      <w:r>
        <w:rPr>
          <w:rFonts w:ascii="Arial" w:eastAsia="Arial" w:hAnsi="Arial" w:cs="Arial"/>
          <w:b/>
          <w:color w:val="000000"/>
          <w:sz w:val="24"/>
          <w:szCs w:val="24"/>
        </w:rPr>
        <w:t>el Presidente de la Comisión de Transparencia y Acceso a la Información, Consejero Electoral,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Mtro. Alberto Rivas Mendoza,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preguntó a los integrantes de la Comisión si existía alguna objeción con respecto a lo solicitado por el Secretario Técnico. </w:t>
      </w:r>
    </w:p>
    <w:p w14:paraId="6A718B09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0EFC4D8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 habiendo objeción y con la dispensa otorgada, cedió el uso de la palabra al Secretario Técnico.</w:t>
      </w:r>
    </w:p>
    <w:p w14:paraId="295F4D84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82D7986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Inmediatamente, el </w:t>
      </w:r>
      <w:r>
        <w:rPr>
          <w:rFonts w:ascii="Arial" w:eastAsia="Arial" w:hAnsi="Arial" w:cs="Arial"/>
          <w:b/>
          <w:color w:val="000000"/>
          <w:sz w:val="24"/>
          <w:szCs w:val="24"/>
        </w:rPr>
        <w:t>Secretario Técnico de la Comisión, Licenciado Danny Israel Och Góngora</w:t>
      </w:r>
      <w:r>
        <w:rPr>
          <w:rFonts w:ascii="Arial" w:eastAsia="Arial" w:hAnsi="Arial" w:cs="Arial"/>
          <w:color w:val="000000"/>
          <w:sz w:val="24"/>
          <w:szCs w:val="24"/>
        </w:rPr>
        <w:t>, indicó que, a la presente fecha, la Secretaría Técnica de la Comisión, no ha recibido observaciones o comentario alguno, con respecto al proyecto de acta en cuestión.</w:t>
      </w:r>
    </w:p>
    <w:p w14:paraId="139BE8D7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F404DCE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Seguidamente, </w:t>
      </w:r>
      <w:r>
        <w:rPr>
          <w:rFonts w:ascii="Arial" w:eastAsia="Arial" w:hAnsi="Arial" w:cs="Arial"/>
          <w:b/>
          <w:color w:val="000000"/>
          <w:sz w:val="24"/>
          <w:szCs w:val="24"/>
        </w:rPr>
        <w:t>el Presidente de la Comisión de Transparencia y Acceso a la Información, Consejero Electoral,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Mtro. Alberto Rivas Mendoza,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señaló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que, de lo manifestado por el Secretario Técnico, pregunta a la y los integrantes de la Comisión si existe alguna observación con respecto al Acta en cuestión. </w:t>
      </w:r>
    </w:p>
    <w:p w14:paraId="40F5BF89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EC1D398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 habiendo ninguna observación, con fundamento en el artículo 12 fracción XII del “</w:t>
      </w:r>
      <w:r>
        <w:rPr>
          <w:rFonts w:ascii="Arial" w:eastAsia="Arial" w:hAnsi="Arial" w:cs="Arial"/>
          <w:i/>
          <w:color w:val="000000"/>
          <w:sz w:val="24"/>
          <w:szCs w:val="24"/>
        </w:rPr>
        <w:t>Reglamento para el funcionamiento de las Comisiones del Consejo General del Instituto Electoral y de Participación Ciudadana de Yucatán”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se ordena al Secretario Técnico someta a votación el proyecto de acta en cuestión. </w:t>
      </w:r>
    </w:p>
    <w:p w14:paraId="5CDF4C7A" w14:textId="77777777" w:rsidR="009B386D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D85D17D" w14:textId="529F2FB0" w:rsidR="009B386D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Inmediatamente, el </w:t>
      </w:r>
      <w:r>
        <w:rPr>
          <w:rFonts w:ascii="Arial" w:eastAsia="Arial" w:hAnsi="Arial" w:cs="Arial"/>
          <w:b/>
          <w:color w:val="000000"/>
          <w:sz w:val="24"/>
          <w:szCs w:val="24"/>
        </w:rPr>
        <w:t>Secretario Técnico de esta Comisión, Licenciado Danny Israel Och Góngora,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procedió a tomar la votación de la y los integrantes de esta Comisión, con derecho a voz y voto, respecto del acta de la Comisión de Transparencia y Acceso a la In</w:t>
      </w:r>
      <w:r w:rsidR="008E06D3">
        <w:rPr>
          <w:rFonts w:ascii="Arial" w:eastAsia="Arial" w:hAnsi="Arial" w:cs="Arial"/>
          <w:color w:val="000000"/>
          <w:sz w:val="24"/>
          <w:szCs w:val="24"/>
        </w:rPr>
        <w:t>formación, de fecha 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 w:rsidR="008E06D3">
        <w:rPr>
          <w:rFonts w:ascii="Arial" w:eastAsia="Arial" w:hAnsi="Arial" w:cs="Arial"/>
          <w:color w:val="000000"/>
          <w:sz w:val="24"/>
          <w:szCs w:val="24"/>
        </w:rPr>
        <w:t>diciembre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2020, solicitando a la Consejera y los Consejeros Electorales integrantes de esta Comisión, que estén por la aprobación, favor de </w:t>
      </w:r>
      <w:r w:rsidR="00161197">
        <w:rPr>
          <w:rFonts w:ascii="Arial" w:eastAsia="Arial" w:hAnsi="Arial" w:cs="Arial"/>
          <w:color w:val="000000"/>
          <w:sz w:val="24"/>
          <w:szCs w:val="24"/>
        </w:rPr>
        <w:t>levantar la mano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11C29B34" w14:textId="77777777" w:rsidR="009B386D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1C8D7DB" w14:textId="2B50FD41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El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Secretario Técnico de esta Comisión, Licenciado Danny Israel Och Góngora, </w:t>
      </w:r>
      <w:r>
        <w:rPr>
          <w:rFonts w:ascii="Arial" w:eastAsia="Arial" w:hAnsi="Arial" w:cs="Arial"/>
          <w:color w:val="000000"/>
          <w:sz w:val="24"/>
          <w:szCs w:val="24"/>
        </w:rPr>
        <w:t>con fundamento en el artículo 14 fracción X, del “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Reglamento para el funcionamiento de las Comisiones del Consejo General del Instituto Electoral y de Participación Ciudadana de Yucatán”,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da cuenta del sentido de la votación, informando que el acta de la Sesión de la Comisión de Transparencia y Acceso a la Información, de fecha </w:t>
      </w:r>
      <w:r w:rsidR="008E06D3"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 w:rsidR="008E06D3">
        <w:rPr>
          <w:rFonts w:ascii="Arial" w:eastAsia="Arial" w:hAnsi="Arial" w:cs="Arial"/>
          <w:color w:val="000000"/>
          <w:sz w:val="24"/>
          <w:szCs w:val="24"/>
        </w:rPr>
        <w:t>diciembre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2020</w:t>
      </w:r>
      <w:r w:rsidR="008E06D3"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había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sido aprobada por la Consejera Electoral y los dos Consejeros Electorales, con derecho a voz y voto, presentes.</w:t>
      </w:r>
    </w:p>
    <w:p w14:paraId="410DCEB7" w14:textId="77777777" w:rsidR="009B386D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9C01A85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Seguidamente, </w:t>
      </w:r>
      <w:r>
        <w:rPr>
          <w:rFonts w:ascii="Arial" w:eastAsia="Arial" w:hAnsi="Arial" w:cs="Arial"/>
          <w:b/>
          <w:color w:val="000000"/>
          <w:sz w:val="24"/>
          <w:szCs w:val="24"/>
        </w:rPr>
        <w:t>el Presidente de la Comisión de Transparencia y Acceso a la Información, Consejero Electoral,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Mtro. Alberto Rivas Mendoza, </w:t>
      </w:r>
      <w:r>
        <w:rPr>
          <w:rFonts w:ascii="Arial" w:eastAsia="Arial" w:hAnsi="Arial" w:cs="Arial"/>
          <w:color w:val="000000"/>
          <w:sz w:val="24"/>
          <w:szCs w:val="24"/>
        </w:rPr>
        <w:t>solicitó al Secretario Técnico de la Comisión, se sirviera proceder con el siguiente punto del orden del día.</w:t>
      </w:r>
    </w:p>
    <w:p w14:paraId="69C64A90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72765E1" w14:textId="54EB5F6C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El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Secretario Técnico de la Comisión, Licenciado Danny Israel Och Góngora,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93714">
        <w:rPr>
          <w:rFonts w:ascii="Arial" w:eastAsia="Arial" w:hAnsi="Arial" w:cs="Arial"/>
          <w:color w:val="000000"/>
          <w:sz w:val="24"/>
          <w:szCs w:val="24"/>
        </w:rPr>
        <w:t>continuó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 el </w:t>
      </w:r>
      <w:r>
        <w:rPr>
          <w:rFonts w:ascii="Arial" w:eastAsia="Arial" w:hAnsi="Arial" w:cs="Arial"/>
          <w:b/>
          <w:color w:val="000000"/>
          <w:sz w:val="24"/>
          <w:szCs w:val="24"/>
        </w:rPr>
        <w:t>punto número 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del orden del día,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siendo éste la presentación del </w:t>
      </w:r>
      <w:r w:rsidR="008E06D3">
        <w:rPr>
          <w:rFonts w:ascii="Arial" w:eastAsia="Arial" w:hAnsi="Arial" w:cs="Arial"/>
          <w:color w:val="000000"/>
          <w:sz w:val="24"/>
          <w:szCs w:val="24"/>
        </w:rPr>
        <w:t xml:space="preserve">Cuarto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Informe Trimestral correspondiente al período de </w:t>
      </w:r>
      <w:r w:rsidR="008E06D3">
        <w:rPr>
          <w:rFonts w:ascii="Arial" w:eastAsia="Arial" w:hAnsi="Arial" w:cs="Arial"/>
          <w:color w:val="000000"/>
          <w:sz w:val="24"/>
          <w:szCs w:val="24"/>
        </w:rPr>
        <w:t>octubre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</w:t>
      </w:r>
      <w:r w:rsidR="008E06D3">
        <w:rPr>
          <w:rFonts w:ascii="Arial" w:eastAsia="Arial" w:hAnsi="Arial" w:cs="Arial"/>
          <w:color w:val="000000"/>
          <w:sz w:val="24"/>
          <w:szCs w:val="24"/>
        </w:rPr>
        <w:t>diciembre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2020, de la Unidad de Acceso a la Información Pública (Unidad de Transparencia).</w:t>
      </w:r>
    </w:p>
    <w:p w14:paraId="3D7C5456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5BC3AC9" w14:textId="29AB3183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uso de la voz,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el Secretario Técnico de la Comisión, Licenciado Danny Israel Och Góngora,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procedió a realizar la presentación formal del </w:t>
      </w:r>
      <w:r w:rsidR="008E06D3">
        <w:rPr>
          <w:rFonts w:ascii="Arial" w:eastAsia="Arial" w:hAnsi="Arial" w:cs="Arial"/>
          <w:color w:val="000000"/>
          <w:sz w:val="24"/>
          <w:szCs w:val="24"/>
        </w:rPr>
        <w:t>Cuarto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Informe Trimestral correspondiente al período de </w:t>
      </w:r>
      <w:r w:rsidR="008E06D3">
        <w:rPr>
          <w:rFonts w:ascii="Arial" w:eastAsia="Arial" w:hAnsi="Arial" w:cs="Arial"/>
          <w:color w:val="000000"/>
          <w:sz w:val="24"/>
          <w:szCs w:val="24"/>
        </w:rPr>
        <w:t xml:space="preserve">octubre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 w:rsidR="008E06D3">
        <w:rPr>
          <w:rFonts w:ascii="Arial" w:eastAsia="Arial" w:hAnsi="Arial" w:cs="Arial"/>
          <w:color w:val="000000"/>
          <w:sz w:val="24"/>
          <w:szCs w:val="24"/>
        </w:rPr>
        <w:t>diciembre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2020, de la Unidad de Acceso a la Información Pública (Unidad de Transparencia), además de señalar que el mismo que había enviado con anterioridad a las cuentas de los correos institucionales de la y los integrantes de este Comisión, y procedió a dar lectura únicamente a los puntos medulares del informe de actividades.</w:t>
      </w:r>
    </w:p>
    <w:p w14:paraId="01281F2B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B40688B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Seguidamente, </w:t>
      </w:r>
      <w:r>
        <w:rPr>
          <w:rFonts w:ascii="Arial" w:eastAsia="Arial" w:hAnsi="Arial" w:cs="Arial"/>
          <w:b/>
          <w:color w:val="000000"/>
          <w:sz w:val="24"/>
          <w:szCs w:val="24"/>
        </w:rPr>
        <w:t>el Presidente de la Comisión de Transparencia y Acceso a la Información, Consejero Electoral,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Mtro. Alberto Rivas Mendoza,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señaló que, de lo manifestado por el Secretario Técnico, pregunta a la y los integrantes de la Comisión si existe alguna observación con respecto al Informe en cuestión. </w:t>
      </w:r>
    </w:p>
    <w:p w14:paraId="70F797FA" w14:textId="77777777" w:rsidR="009B386D" w:rsidRDefault="009B386D" w:rsidP="009B386D">
      <w:pPr>
        <w:pStyle w:val="Normal1"/>
        <w:spacing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58E4462" w14:textId="77777777" w:rsidR="009B386D" w:rsidRDefault="009B386D" w:rsidP="009B386D">
      <w:pPr>
        <w:pStyle w:val="Normal1"/>
        <w:spacing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Seguidamente, y al no haber observaciones, </w:t>
      </w:r>
      <w:r>
        <w:rPr>
          <w:rFonts w:ascii="Arial" w:eastAsia="Arial" w:hAnsi="Arial" w:cs="Arial"/>
          <w:b/>
          <w:color w:val="000000"/>
          <w:sz w:val="24"/>
          <w:szCs w:val="24"/>
        </w:rPr>
        <w:t>el Presidente de la Comisión de Transparencia y Acceso a la Información, Consejero Electoral,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Mtro. Alberto Rivas Mendoza,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solicitó </w:t>
      </w:r>
      <w:r>
        <w:rPr>
          <w:rFonts w:ascii="Arial" w:eastAsia="Arial" w:hAnsi="Arial" w:cs="Arial"/>
          <w:b/>
          <w:color w:val="000000"/>
          <w:sz w:val="24"/>
          <w:szCs w:val="24"/>
        </w:rPr>
        <w:t>al Secretario Técnico de la Comisión de transparencia y Acceso a la Información</w:t>
      </w:r>
      <w:r>
        <w:rPr>
          <w:rFonts w:ascii="Arial" w:eastAsia="Arial" w:hAnsi="Arial" w:cs="Arial"/>
          <w:color w:val="000000"/>
          <w:sz w:val="24"/>
          <w:szCs w:val="24"/>
        </w:rPr>
        <w:t>, se sirviera proceder con el siguiente punto del orden del día.</w:t>
      </w:r>
    </w:p>
    <w:p w14:paraId="1DE25977" w14:textId="0BEA355B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8DC8785" w14:textId="4E4588B7" w:rsidR="00F563B8" w:rsidRPr="00AA4E38" w:rsidRDefault="00F563B8" w:rsidP="00F563B8">
      <w:pPr>
        <w:spacing w:line="360" w:lineRule="auto"/>
        <w:ind w:firstLine="708"/>
        <w:jc w:val="both"/>
        <w:rPr>
          <w:rFonts w:ascii="Arial" w:hAnsi="Arial" w:cs="Arial"/>
          <w:sz w:val="22"/>
          <w:szCs w:val="20"/>
        </w:rPr>
      </w:pPr>
      <w:r w:rsidRPr="00AA4E38">
        <w:rPr>
          <w:rFonts w:ascii="Arial" w:hAnsi="Arial" w:cs="Arial"/>
          <w:sz w:val="22"/>
          <w:szCs w:val="22"/>
        </w:rPr>
        <w:t>El</w:t>
      </w:r>
      <w:r w:rsidRPr="00AA4E38">
        <w:rPr>
          <w:rFonts w:ascii="Arial" w:hAnsi="Arial" w:cs="Arial"/>
          <w:b/>
          <w:sz w:val="22"/>
          <w:szCs w:val="22"/>
        </w:rPr>
        <w:t xml:space="preserve"> Secretario Técnico de la Comisión, </w:t>
      </w:r>
      <w:r>
        <w:rPr>
          <w:rFonts w:ascii="Arial" w:hAnsi="Arial" w:cs="Arial"/>
          <w:b/>
          <w:sz w:val="22"/>
          <w:szCs w:val="22"/>
        </w:rPr>
        <w:t>Licenciado</w:t>
      </w:r>
      <w:r w:rsidRPr="00AA4E3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Danny Israel Och Góngora</w:t>
      </w:r>
      <w:r w:rsidRPr="00AA4E38">
        <w:rPr>
          <w:rFonts w:ascii="Arial" w:hAnsi="Arial" w:cs="Arial"/>
          <w:b/>
          <w:sz w:val="22"/>
          <w:szCs w:val="22"/>
        </w:rPr>
        <w:t>,</w:t>
      </w:r>
      <w:r w:rsidRPr="00AA4E38">
        <w:rPr>
          <w:rFonts w:ascii="Arial" w:hAnsi="Arial" w:cs="Arial"/>
          <w:sz w:val="22"/>
          <w:szCs w:val="22"/>
        </w:rPr>
        <w:t xml:space="preserve"> continúo</w:t>
      </w:r>
      <w:r w:rsidRPr="00AA4E38">
        <w:rPr>
          <w:rFonts w:ascii="Arial" w:hAnsi="Arial" w:cs="Arial"/>
          <w:sz w:val="22"/>
          <w:szCs w:val="22"/>
          <w:lang w:val="es-MX"/>
        </w:rPr>
        <w:t xml:space="preserve"> con el </w:t>
      </w:r>
      <w:r w:rsidRPr="00AA4E38">
        <w:rPr>
          <w:rFonts w:ascii="Arial" w:hAnsi="Arial" w:cs="Arial"/>
          <w:b/>
          <w:sz w:val="22"/>
          <w:szCs w:val="22"/>
          <w:lang w:val="es-MX"/>
        </w:rPr>
        <w:t xml:space="preserve">punto número </w:t>
      </w:r>
      <w:r>
        <w:rPr>
          <w:rFonts w:ascii="Arial" w:hAnsi="Arial" w:cs="Arial"/>
          <w:b/>
          <w:sz w:val="22"/>
          <w:szCs w:val="22"/>
          <w:lang w:val="es-MX"/>
        </w:rPr>
        <w:t>6</w:t>
      </w:r>
      <w:r w:rsidRPr="00AA4E38">
        <w:rPr>
          <w:rFonts w:ascii="Arial" w:hAnsi="Arial" w:cs="Arial"/>
          <w:sz w:val="22"/>
          <w:szCs w:val="22"/>
          <w:lang w:val="es-MX"/>
        </w:rPr>
        <w:t xml:space="preserve"> </w:t>
      </w:r>
      <w:r w:rsidRPr="00AA4E38">
        <w:rPr>
          <w:rFonts w:ascii="Arial" w:hAnsi="Arial" w:cs="Arial"/>
          <w:b/>
          <w:sz w:val="22"/>
          <w:szCs w:val="22"/>
          <w:lang w:val="es-MX"/>
        </w:rPr>
        <w:t>del orden del día,</w:t>
      </w:r>
      <w:r w:rsidRPr="00AA4E38">
        <w:rPr>
          <w:rFonts w:ascii="Arial" w:hAnsi="Arial" w:cs="Arial"/>
          <w:sz w:val="22"/>
          <w:szCs w:val="22"/>
          <w:lang w:val="es-MX"/>
        </w:rPr>
        <w:t xml:space="preserve"> siendo éste </w:t>
      </w:r>
      <w:r>
        <w:rPr>
          <w:rFonts w:ascii="Arial" w:hAnsi="Arial" w:cs="Arial"/>
          <w:sz w:val="22"/>
          <w:szCs w:val="22"/>
          <w:lang w:val="es-MX"/>
        </w:rPr>
        <w:t xml:space="preserve">el </w:t>
      </w:r>
      <w:r>
        <w:rPr>
          <w:rFonts w:ascii="Arial" w:hAnsi="Arial" w:cs="Arial"/>
          <w:b/>
          <w:sz w:val="22"/>
          <w:szCs w:val="22"/>
          <w:lang w:val="es-MX"/>
        </w:rPr>
        <w:t xml:space="preserve">Presentación </w:t>
      </w:r>
      <w:r w:rsidRPr="00414BE5">
        <w:rPr>
          <w:rFonts w:ascii="Arial" w:hAnsi="Arial" w:cs="Arial"/>
          <w:b/>
          <w:sz w:val="22"/>
          <w:szCs w:val="22"/>
          <w:lang w:val="es-MX"/>
        </w:rPr>
        <w:t>de</w:t>
      </w:r>
      <w:r>
        <w:rPr>
          <w:rFonts w:ascii="Arial" w:hAnsi="Arial" w:cs="Arial"/>
          <w:b/>
          <w:sz w:val="22"/>
          <w:szCs w:val="22"/>
          <w:lang w:val="es-MX"/>
        </w:rPr>
        <w:t>l</w:t>
      </w:r>
      <w:r w:rsidRPr="00414BE5">
        <w:rPr>
          <w:rFonts w:ascii="Arial" w:hAnsi="Arial" w:cs="Arial"/>
          <w:b/>
          <w:sz w:val="22"/>
          <w:szCs w:val="22"/>
          <w:lang w:val="es-MX"/>
        </w:rPr>
        <w:t xml:space="preserve"> Informe Anual de Actividades 20</w:t>
      </w:r>
      <w:r>
        <w:rPr>
          <w:rFonts w:ascii="Arial" w:hAnsi="Arial" w:cs="Arial"/>
          <w:b/>
          <w:sz w:val="22"/>
          <w:szCs w:val="22"/>
          <w:lang w:val="es-MX"/>
        </w:rPr>
        <w:t>20</w:t>
      </w:r>
      <w:r w:rsidRPr="00414BE5">
        <w:rPr>
          <w:rFonts w:ascii="Arial" w:hAnsi="Arial" w:cs="Arial"/>
          <w:b/>
          <w:sz w:val="22"/>
          <w:szCs w:val="22"/>
          <w:lang w:val="es-MX"/>
        </w:rPr>
        <w:t>, de la Comisión de Transparencia y Acceso a la Información</w:t>
      </w:r>
      <w:r w:rsidRPr="00AA4E38">
        <w:rPr>
          <w:rFonts w:ascii="Arial" w:hAnsi="Arial" w:cs="Arial"/>
          <w:sz w:val="22"/>
          <w:szCs w:val="22"/>
        </w:rPr>
        <w:t>.</w:t>
      </w:r>
    </w:p>
    <w:p w14:paraId="7F47DE77" w14:textId="77777777" w:rsidR="00F563B8" w:rsidRPr="00D2373B" w:rsidRDefault="00F563B8" w:rsidP="00F563B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B456563" w14:textId="73497E1D" w:rsidR="00F563B8" w:rsidRDefault="00F563B8" w:rsidP="00F563B8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A4E38">
        <w:rPr>
          <w:rFonts w:ascii="Arial" w:hAnsi="Arial" w:cs="Arial"/>
          <w:sz w:val="22"/>
          <w:szCs w:val="22"/>
        </w:rPr>
        <w:lastRenderedPageBreak/>
        <w:t xml:space="preserve">En uso de la voz, </w:t>
      </w:r>
      <w:r w:rsidRPr="00AA4E38">
        <w:rPr>
          <w:rFonts w:ascii="Arial" w:hAnsi="Arial" w:cs="Arial"/>
          <w:b/>
          <w:sz w:val="22"/>
          <w:szCs w:val="22"/>
        </w:rPr>
        <w:t>el Secreta</w:t>
      </w:r>
      <w:r>
        <w:rPr>
          <w:rFonts w:ascii="Arial" w:hAnsi="Arial" w:cs="Arial"/>
          <w:b/>
          <w:sz w:val="22"/>
          <w:szCs w:val="22"/>
        </w:rPr>
        <w:t>rio Técnico de la Comisión, Licenciado Danny Israel Och Góngora</w:t>
      </w:r>
      <w:r w:rsidRPr="00AA4E38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</w:rPr>
        <w:t>procedió a realizar la presentación formal del Informe Anual 2020, de la Comisión de Transparencia, además de señalar que el mismo que había enviado con anterioridad a las cuentas de los correos institucionales de la y los integrantes de este Comisión, y procedió a dar lectura únicamente a los puntos medulares del informe de actividades.</w:t>
      </w:r>
    </w:p>
    <w:p w14:paraId="2A7E54D9" w14:textId="77777777" w:rsidR="00F563B8" w:rsidRPr="00F563B8" w:rsidRDefault="00F563B8" w:rsidP="00F563B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es-MX"/>
        </w:rPr>
      </w:pPr>
    </w:p>
    <w:p w14:paraId="4B89C9DF" w14:textId="62D2D832" w:rsidR="00F563B8" w:rsidRPr="00AA4E38" w:rsidRDefault="00F563B8" w:rsidP="00F563B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 xml:space="preserve">Seguidamente, el </w:t>
      </w:r>
      <w:r w:rsidRPr="00BF6364">
        <w:rPr>
          <w:rFonts w:ascii="Arial" w:hAnsi="Arial" w:cs="Arial"/>
          <w:b/>
          <w:sz w:val="22"/>
          <w:szCs w:val="22"/>
        </w:rPr>
        <w:t>Presidente de la Comisión de Transparencia y Acceso a la Información,</w:t>
      </w:r>
      <w:r w:rsidRPr="00AA4E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Consejero</w:t>
      </w:r>
      <w:r w:rsidRPr="00AA4E38">
        <w:rPr>
          <w:rFonts w:ascii="Arial" w:hAnsi="Arial" w:cs="Arial"/>
          <w:b/>
          <w:sz w:val="22"/>
          <w:szCs w:val="22"/>
        </w:rPr>
        <w:t xml:space="preserve"> Electoral</w:t>
      </w:r>
      <w:r w:rsidRPr="00BF6364">
        <w:rPr>
          <w:rFonts w:ascii="Arial" w:hAnsi="Arial" w:cs="Arial"/>
          <w:b/>
          <w:sz w:val="22"/>
          <w:szCs w:val="22"/>
        </w:rPr>
        <w:t>,</w:t>
      </w:r>
      <w:r w:rsidR="00BF6364" w:rsidRPr="00BF6364">
        <w:rPr>
          <w:rFonts w:ascii="Arial" w:hAnsi="Arial" w:cs="Arial"/>
          <w:b/>
          <w:sz w:val="22"/>
          <w:szCs w:val="22"/>
        </w:rPr>
        <w:t xml:space="preserve"> Mtro. Alberto Rivas Mendoza</w:t>
      </w:r>
      <w:r w:rsidRPr="00AA4E38">
        <w:rPr>
          <w:rFonts w:ascii="Arial" w:hAnsi="Arial" w:cs="Arial"/>
          <w:b/>
          <w:sz w:val="22"/>
          <w:szCs w:val="22"/>
        </w:rPr>
        <w:t xml:space="preserve">, </w:t>
      </w:r>
      <w:r w:rsidRPr="00AA4E38">
        <w:rPr>
          <w:rFonts w:ascii="Arial" w:hAnsi="Arial" w:cs="Arial"/>
          <w:sz w:val="22"/>
          <w:szCs w:val="22"/>
          <w:lang w:val="es-MX"/>
        </w:rPr>
        <w:t>señaló que</w:t>
      </w:r>
      <w:r>
        <w:rPr>
          <w:rFonts w:ascii="Arial" w:hAnsi="Arial" w:cs="Arial"/>
          <w:sz w:val="22"/>
          <w:szCs w:val="22"/>
          <w:lang w:val="es-MX"/>
        </w:rPr>
        <w:t>,</w:t>
      </w:r>
      <w:r w:rsidRPr="00AA4E38">
        <w:rPr>
          <w:rFonts w:ascii="Arial" w:hAnsi="Arial" w:cs="Arial"/>
          <w:sz w:val="22"/>
          <w:szCs w:val="22"/>
          <w:lang w:val="es-MX"/>
        </w:rPr>
        <w:t xml:space="preserve"> de lo manifestado por el Secretario Técnico, pregunta a los integrantes de la Comisión si existe alguna observación con respecto al Informe en cuestión. </w:t>
      </w:r>
    </w:p>
    <w:p w14:paraId="001253F8" w14:textId="5DE4E7DD" w:rsidR="00F563B8" w:rsidRDefault="00F563B8" w:rsidP="00F563B8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es-MX"/>
        </w:rPr>
      </w:pPr>
    </w:p>
    <w:p w14:paraId="742755DE" w14:textId="79C07309" w:rsidR="00F563B8" w:rsidRPr="00AA4E38" w:rsidRDefault="00F563B8" w:rsidP="00F563B8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Después de un breve análisis</w:t>
      </w:r>
      <w:r w:rsidR="00BF6364">
        <w:rPr>
          <w:rFonts w:ascii="Arial" w:hAnsi="Arial" w:cs="Arial"/>
          <w:sz w:val="22"/>
          <w:szCs w:val="22"/>
          <w:lang w:val="es-MX"/>
        </w:rPr>
        <w:t>,</w:t>
      </w:r>
      <w:r>
        <w:rPr>
          <w:rFonts w:ascii="Arial" w:hAnsi="Arial" w:cs="Arial"/>
          <w:sz w:val="22"/>
          <w:szCs w:val="22"/>
          <w:lang w:val="es-MX"/>
        </w:rPr>
        <w:t xml:space="preserve"> y n</w:t>
      </w:r>
      <w:r w:rsidRPr="00AA4E38">
        <w:rPr>
          <w:rFonts w:ascii="Arial" w:hAnsi="Arial" w:cs="Arial"/>
          <w:sz w:val="22"/>
          <w:szCs w:val="22"/>
        </w:rPr>
        <w:t xml:space="preserve">o </w:t>
      </w:r>
      <w:r w:rsidRPr="00AA4E38">
        <w:rPr>
          <w:rFonts w:ascii="Arial" w:hAnsi="Arial" w:cs="Arial"/>
          <w:sz w:val="22"/>
          <w:szCs w:val="22"/>
          <w:lang w:val="es-MX"/>
        </w:rPr>
        <w:t xml:space="preserve">habiendo </w:t>
      </w:r>
      <w:r>
        <w:rPr>
          <w:rFonts w:ascii="Arial" w:hAnsi="Arial" w:cs="Arial"/>
          <w:sz w:val="22"/>
          <w:szCs w:val="22"/>
          <w:lang w:val="es-MX"/>
        </w:rPr>
        <w:t>o</w:t>
      </w:r>
      <w:r w:rsidRPr="00AA4E38">
        <w:rPr>
          <w:rFonts w:ascii="Arial" w:hAnsi="Arial" w:cs="Arial"/>
          <w:sz w:val="22"/>
          <w:szCs w:val="22"/>
          <w:lang w:val="es-MX"/>
        </w:rPr>
        <w:t xml:space="preserve">bservaciones, </w:t>
      </w:r>
      <w:r>
        <w:rPr>
          <w:rFonts w:ascii="Arial" w:hAnsi="Arial" w:cs="Arial"/>
          <w:sz w:val="22"/>
          <w:szCs w:val="22"/>
        </w:rPr>
        <w:t xml:space="preserve">el </w:t>
      </w:r>
      <w:r w:rsidR="00BF6364" w:rsidRPr="00BF6364">
        <w:rPr>
          <w:rFonts w:ascii="Arial" w:hAnsi="Arial" w:cs="Arial"/>
          <w:b/>
          <w:sz w:val="22"/>
          <w:szCs w:val="22"/>
        </w:rPr>
        <w:t>Presidente de la Comisión de Transparencia y Acceso a la Información,</w:t>
      </w:r>
      <w:r w:rsidR="00BF6364" w:rsidRPr="00AA4E38">
        <w:rPr>
          <w:rFonts w:ascii="Arial" w:hAnsi="Arial" w:cs="Arial"/>
          <w:sz w:val="22"/>
          <w:szCs w:val="22"/>
        </w:rPr>
        <w:t xml:space="preserve"> </w:t>
      </w:r>
      <w:r w:rsidR="00BF6364">
        <w:rPr>
          <w:rFonts w:ascii="Arial" w:hAnsi="Arial" w:cs="Arial"/>
          <w:b/>
          <w:sz w:val="22"/>
          <w:szCs w:val="22"/>
        </w:rPr>
        <w:t>Consejero</w:t>
      </w:r>
      <w:r w:rsidR="00BF6364" w:rsidRPr="00AA4E38">
        <w:rPr>
          <w:rFonts w:ascii="Arial" w:hAnsi="Arial" w:cs="Arial"/>
          <w:b/>
          <w:sz w:val="22"/>
          <w:szCs w:val="22"/>
        </w:rPr>
        <w:t xml:space="preserve"> Electoral</w:t>
      </w:r>
      <w:r w:rsidR="00BF6364" w:rsidRPr="00BF6364">
        <w:rPr>
          <w:rFonts w:ascii="Arial" w:hAnsi="Arial" w:cs="Arial"/>
          <w:b/>
          <w:sz w:val="22"/>
          <w:szCs w:val="22"/>
        </w:rPr>
        <w:t>, Mtro. Alberto Rivas Mendoza</w:t>
      </w:r>
      <w:r w:rsidR="00BF6364" w:rsidRPr="00AA4E38">
        <w:rPr>
          <w:rFonts w:ascii="Arial" w:hAnsi="Arial" w:cs="Arial"/>
          <w:b/>
          <w:sz w:val="22"/>
          <w:szCs w:val="22"/>
        </w:rPr>
        <w:t>,</w:t>
      </w:r>
      <w:r w:rsidRPr="00AA4E38">
        <w:rPr>
          <w:rFonts w:ascii="Arial" w:hAnsi="Arial" w:cs="Arial"/>
          <w:sz w:val="22"/>
          <w:szCs w:val="22"/>
          <w:lang w:val="es-MX"/>
        </w:rPr>
        <w:t xml:space="preserve"> con fundamento en el artículo 12 fracción XII </w:t>
      </w:r>
      <w:r w:rsidRPr="00AA4E38">
        <w:rPr>
          <w:rFonts w:ascii="Arial" w:hAnsi="Arial" w:cs="Arial"/>
          <w:sz w:val="22"/>
          <w:szCs w:val="22"/>
        </w:rPr>
        <w:t>del “</w:t>
      </w:r>
      <w:r w:rsidRPr="00AA4E38">
        <w:rPr>
          <w:rFonts w:ascii="Arial" w:hAnsi="Arial" w:cs="Arial"/>
          <w:i/>
          <w:sz w:val="22"/>
          <w:szCs w:val="22"/>
        </w:rPr>
        <w:t>Reglamento</w:t>
      </w:r>
      <w:r w:rsidRPr="00AA4E38">
        <w:rPr>
          <w:rFonts w:ascii="Arial" w:hAnsi="Arial" w:cs="Arial"/>
          <w:i/>
          <w:sz w:val="22"/>
          <w:szCs w:val="22"/>
          <w:lang w:val="es-MX"/>
        </w:rPr>
        <w:t xml:space="preserve"> para el funcionamiento de las Comisiones del Consejo </w:t>
      </w:r>
      <w:r>
        <w:rPr>
          <w:rFonts w:ascii="Arial" w:hAnsi="Arial" w:cs="Arial"/>
          <w:i/>
          <w:sz w:val="22"/>
          <w:szCs w:val="22"/>
          <w:lang w:val="es-MX"/>
        </w:rPr>
        <w:t>General del Instituto Electoral</w:t>
      </w:r>
      <w:r w:rsidRPr="00AA4E38">
        <w:rPr>
          <w:rFonts w:ascii="Arial" w:hAnsi="Arial" w:cs="Arial"/>
          <w:i/>
          <w:sz w:val="22"/>
          <w:szCs w:val="22"/>
          <w:lang w:val="es-MX"/>
        </w:rPr>
        <w:t xml:space="preserve"> y de Participación Ciudadana de Yucatán”</w:t>
      </w:r>
      <w:r>
        <w:rPr>
          <w:rFonts w:ascii="Arial" w:hAnsi="Arial" w:cs="Arial"/>
          <w:i/>
          <w:sz w:val="22"/>
          <w:szCs w:val="22"/>
          <w:lang w:val="es-MX"/>
        </w:rPr>
        <w:t>,</w:t>
      </w:r>
      <w:r w:rsidRPr="00AA4E38">
        <w:rPr>
          <w:rFonts w:ascii="Arial" w:hAnsi="Arial" w:cs="Arial"/>
          <w:sz w:val="22"/>
          <w:szCs w:val="22"/>
          <w:lang w:val="es-MX"/>
        </w:rPr>
        <w:t xml:space="preserve"> orden</w:t>
      </w:r>
      <w:r>
        <w:rPr>
          <w:rFonts w:ascii="Arial" w:hAnsi="Arial" w:cs="Arial"/>
          <w:sz w:val="22"/>
          <w:szCs w:val="22"/>
          <w:lang w:val="es-MX"/>
        </w:rPr>
        <w:t>ó</w:t>
      </w:r>
      <w:r w:rsidRPr="00AA4E38">
        <w:rPr>
          <w:rFonts w:ascii="Arial" w:hAnsi="Arial" w:cs="Arial"/>
          <w:sz w:val="22"/>
          <w:szCs w:val="22"/>
          <w:lang w:val="es-MX"/>
        </w:rPr>
        <w:t xml:space="preserve"> al Secretar</w:t>
      </w:r>
      <w:r>
        <w:rPr>
          <w:rFonts w:ascii="Arial" w:hAnsi="Arial" w:cs="Arial"/>
          <w:sz w:val="22"/>
          <w:szCs w:val="22"/>
          <w:lang w:val="es-MX"/>
        </w:rPr>
        <w:t xml:space="preserve">io Técnico someta a votación el </w:t>
      </w:r>
      <w:r w:rsidRPr="00AA4E38">
        <w:rPr>
          <w:rFonts w:ascii="Arial" w:hAnsi="Arial" w:cs="Arial"/>
          <w:sz w:val="22"/>
          <w:szCs w:val="22"/>
          <w:lang w:val="es-MX"/>
        </w:rPr>
        <w:t>informe en cuestión.</w:t>
      </w:r>
    </w:p>
    <w:p w14:paraId="24160AF4" w14:textId="77777777" w:rsidR="00F563B8" w:rsidRPr="00AA4E38" w:rsidRDefault="00F563B8" w:rsidP="00F563B8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AA4E38">
        <w:rPr>
          <w:rFonts w:ascii="Arial" w:hAnsi="Arial" w:cs="Arial"/>
          <w:sz w:val="22"/>
          <w:szCs w:val="22"/>
          <w:lang w:val="es-MX"/>
        </w:rPr>
        <w:tab/>
      </w:r>
    </w:p>
    <w:p w14:paraId="7CAEFC4B" w14:textId="6BC5C00F" w:rsidR="00F563B8" w:rsidRPr="00AA4E38" w:rsidRDefault="00F563B8" w:rsidP="00F563B8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es-MX"/>
        </w:rPr>
      </w:pPr>
      <w:r w:rsidRPr="00AA4E38">
        <w:rPr>
          <w:rFonts w:ascii="Arial" w:hAnsi="Arial" w:cs="Arial"/>
          <w:sz w:val="22"/>
          <w:szCs w:val="22"/>
          <w:lang w:val="es-MX"/>
        </w:rPr>
        <w:t xml:space="preserve">Inmediatamente, el </w:t>
      </w:r>
      <w:r w:rsidRPr="00AA4E38">
        <w:rPr>
          <w:rFonts w:ascii="Arial" w:hAnsi="Arial" w:cs="Arial"/>
          <w:b/>
          <w:sz w:val="22"/>
          <w:szCs w:val="22"/>
          <w:lang w:val="es-MX"/>
        </w:rPr>
        <w:t>Secretari</w:t>
      </w:r>
      <w:r>
        <w:rPr>
          <w:rFonts w:ascii="Arial" w:hAnsi="Arial" w:cs="Arial"/>
          <w:b/>
          <w:sz w:val="22"/>
          <w:szCs w:val="22"/>
          <w:lang w:val="es-MX"/>
        </w:rPr>
        <w:t>o Técnico de esta Comisión, Licenciado</w:t>
      </w:r>
      <w:r w:rsidRPr="00AA4E38">
        <w:rPr>
          <w:rFonts w:ascii="Arial" w:hAnsi="Arial" w:cs="Arial"/>
          <w:b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sz w:val="22"/>
          <w:szCs w:val="22"/>
          <w:lang w:val="es-MX"/>
        </w:rPr>
        <w:t>Danny Israel Och Góngora</w:t>
      </w:r>
      <w:r w:rsidRPr="00AA4E38">
        <w:rPr>
          <w:rFonts w:ascii="Arial" w:hAnsi="Arial" w:cs="Arial"/>
          <w:b/>
          <w:sz w:val="22"/>
          <w:szCs w:val="22"/>
          <w:lang w:val="es-MX"/>
        </w:rPr>
        <w:t xml:space="preserve">, </w:t>
      </w:r>
      <w:r w:rsidRPr="00AA4E38">
        <w:rPr>
          <w:rFonts w:ascii="Arial" w:hAnsi="Arial" w:cs="Arial"/>
          <w:sz w:val="22"/>
          <w:szCs w:val="22"/>
          <w:lang w:val="es-MX"/>
        </w:rPr>
        <w:t>procedió a tomar la votación de los integrantes de esta Comisión, con derecho a voz y voto, respecto de</w:t>
      </w:r>
      <w:r>
        <w:rPr>
          <w:rFonts w:ascii="Arial" w:hAnsi="Arial" w:cs="Arial"/>
          <w:sz w:val="22"/>
          <w:szCs w:val="22"/>
          <w:lang w:val="es-MX"/>
        </w:rPr>
        <w:t xml:space="preserve"> la aprobación del </w:t>
      </w:r>
      <w:r w:rsidRPr="00AA4E38">
        <w:rPr>
          <w:rFonts w:ascii="Arial" w:hAnsi="Arial" w:cs="Arial"/>
          <w:sz w:val="22"/>
          <w:szCs w:val="22"/>
        </w:rPr>
        <w:t xml:space="preserve">Informe </w:t>
      </w:r>
      <w:r>
        <w:rPr>
          <w:rFonts w:ascii="Arial" w:hAnsi="Arial" w:cs="Arial"/>
          <w:sz w:val="22"/>
          <w:szCs w:val="22"/>
        </w:rPr>
        <w:t>Anual de Actividades 20</w:t>
      </w:r>
      <w:r w:rsidR="00BF6364">
        <w:rPr>
          <w:rFonts w:ascii="Arial" w:hAnsi="Arial" w:cs="Arial"/>
          <w:sz w:val="22"/>
          <w:szCs w:val="22"/>
        </w:rPr>
        <w:t>20</w:t>
      </w:r>
      <w:r w:rsidRPr="00AA4E38">
        <w:rPr>
          <w:rFonts w:ascii="Arial" w:hAnsi="Arial" w:cs="Arial"/>
          <w:sz w:val="22"/>
          <w:szCs w:val="22"/>
        </w:rPr>
        <w:t xml:space="preserve"> de la </w:t>
      </w:r>
      <w:r>
        <w:rPr>
          <w:rFonts w:ascii="Arial" w:hAnsi="Arial" w:cs="Arial"/>
          <w:sz w:val="22"/>
          <w:szCs w:val="22"/>
        </w:rPr>
        <w:t>Comisión de Transparencia y Acceso a la Información</w:t>
      </w:r>
      <w:r w:rsidRPr="00AA4E38">
        <w:rPr>
          <w:rFonts w:ascii="Arial" w:hAnsi="Arial" w:cs="Arial"/>
          <w:sz w:val="22"/>
          <w:szCs w:val="22"/>
          <w:lang w:val="es-MX"/>
        </w:rPr>
        <w:t xml:space="preserve">, </w:t>
      </w:r>
      <w:r>
        <w:rPr>
          <w:rFonts w:ascii="Arial" w:hAnsi="Arial" w:cs="Arial"/>
          <w:sz w:val="22"/>
          <w:szCs w:val="22"/>
          <w:lang w:val="es-MX"/>
        </w:rPr>
        <w:t xml:space="preserve">con la petición antes señalada, </w:t>
      </w:r>
      <w:r w:rsidRPr="00AA4E38">
        <w:rPr>
          <w:rFonts w:ascii="Arial" w:hAnsi="Arial" w:cs="Arial"/>
          <w:sz w:val="22"/>
          <w:szCs w:val="22"/>
          <w:lang w:val="es-MX"/>
        </w:rPr>
        <w:t xml:space="preserve">solicitando a </w:t>
      </w:r>
      <w:r>
        <w:rPr>
          <w:rFonts w:ascii="Arial" w:hAnsi="Arial" w:cs="Arial"/>
          <w:sz w:val="22"/>
          <w:szCs w:val="22"/>
          <w:lang w:val="es-MX"/>
        </w:rPr>
        <w:t xml:space="preserve">la y </w:t>
      </w:r>
      <w:r w:rsidRPr="00AA4E38">
        <w:rPr>
          <w:rFonts w:ascii="Arial" w:hAnsi="Arial" w:cs="Arial"/>
          <w:sz w:val="22"/>
          <w:szCs w:val="22"/>
          <w:lang w:val="es-MX"/>
        </w:rPr>
        <w:t xml:space="preserve">los Consejeros Electorales integrantes de esta Comisión, que estén por la aprobación, favor de levantar la mano. </w:t>
      </w:r>
    </w:p>
    <w:p w14:paraId="6011B84A" w14:textId="77777777" w:rsidR="00F563B8" w:rsidRPr="00AA4E38" w:rsidRDefault="00F563B8" w:rsidP="00F563B8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22D7D037" w14:textId="6148FD31" w:rsidR="00F563B8" w:rsidRPr="005B5B7A" w:rsidRDefault="00F563B8" w:rsidP="00F563B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 w:rsidRPr="00AA4E38">
        <w:rPr>
          <w:rFonts w:ascii="Arial" w:hAnsi="Arial" w:cs="Arial"/>
          <w:sz w:val="22"/>
          <w:szCs w:val="22"/>
          <w:lang w:val="es-MX"/>
        </w:rPr>
        <w:t xml:space="preserve">El </w:t>
      </w:r>
      <w:r w:rsidRPr="00AA4E38">
        <w:rPr>
          <w:rFonts w:ascii="Arial" w:hAnsi="Arial" w:cs="Arial"/>
          <w:b/>
          <w:sz w:val="22"/>
          <w:szCs w:val="22"/>
          <w:lang w:val="es-MX"/>
        </w:rPr>
        <w:t>Secretari</w:t>
      </w:r>
      <w:r>
        <w:rPr>
          <w:rFonts w:ascii="Arial" w:hAnsi="Arial" w:cs="Arial"/>
          <w:b/>
          <w:sz w:val="22"/>
          <w:szCs w:val="22"/>
          <w:lang w:val="es-MX"/>
        </w:rPr>
        <w:t>o Técnico de esta Comisión, Licenciado</w:t>
      </w:r>
      <w:r w:rsidRPr="00AA4E38">
        <w:rPr>
          <w:rFonts w:ascii="Arial" w:hAnsi="Arial" w:cs="Arial"/>
          <w:b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sz w:val="22"/>
          <w:szCs w:val="22"/>
          <w:lang w:val="es-MX"/>
        </w:rPr>
        <w:t>Danny Israel Och Góngora</w:t>
      </w:r>
      <w:r w:rsidRPr="00AA4E38">
        <w:rPr>
          <w:rFonts w:ascii="Arial" w:hAnsi="Arial" w:cs="Arial"/>
          <w:b/>
          <w:sz w:val="22"/>
          <w:szCs w:val="22"/>
          <w:lang w:val="es-MX"/>
        </w:rPr>
        <w:t xml:space="preserve">, </w:t>
      </w:r>
      <w:r w:rsidRPr="00AA4E38">
        <w:rPr>
          <w:rFonts w:ascii="Arial" w:hAnsi="Arial" w:cs="Arial"/>
          <w:sz w:val="22"/>
          <w:szCs w:val="22"/>
          <w:lang w:val="es-MX"/>
        </w:rPr>
        <w:t xml:space="preserve">con fundamento en el artículo 14 fracción X, </w:t>
      </w:r>
      <w:r w:rsidRPr="00AA4E38">
        <w:rPr>
          <w:rFonts w:ascii="Arial" w:hAnsi="Arial" w:cs="Arial"/>
          <w:sz w:val="22"/>
          <w:szCs w:val="22"/>
        </w:rPr>
        <w:t>del “</w:t>
      </w:r>
      <w:r w:rsidRPr="00AA4E38">
        <w:rPr>
          <w:rFonts w:ascii="Arial" w:hAnsi="Arial" w:cs="Arial"/>
          <w:i/>
          <w:sz w:val="22"/>
          <w:szCs w:val="22"/>
        </w:rPr>
        <w:t>Reglamento</w:t>
      </w:r>
      <w:r w:rsidRPr="00AA4E38">
        <w:rPr>
          <w:rFonts w:ascii="Arial" w:hAnsi="Arial" w:cs="Arial"/>
          <w:i/>
          <w:sz w:val="22"/>
          <w:szCs w:val="22"/>
          <w:lang w:val="es-MX"/>
        </w:rPr>
        <w:t xml:space="preserve"> para el funcionamiento de las Comisiones del Consejo General del Instituto Electoral  y de Participación Ciudadana de Yucatán”</w:t>
      </w:r>
      <w:r w:rsidRPr="00AA4E38">
        <w:rPr>
          <w:rFonts w:ascii="Arial" w:hAnsi="Arial" w:cs="Arial"/>
          <w:i/>
          <w:sz w:val="22"/>
          <w:szCs w:val="22"/>
        </w:rPr>
        <w:t xml:space="preserve">, </w:t>
      </w:r>
      <w:r w:rsidRPr="00AA4E38">
        <w:rPr>
          <w:rFonts w:ascii="Arial" w:hAnsi="Arial" w:cs="Arial"/>
          <w:sz w:val="22"/>
          <w:szCs w:val="22"/>
        </w:rPr>
        <w:t>d</w:t>
      </w:r>
      <w:r w:rsidRPr="00AA4E38">
        <w:rPr>
          <w:rFonts w:ascii="Arial" w:hAnsi="Arial" w:cs="Arial"/>
          <w:sz w:val="22"/>
          <w:szCs w:val="22"/>
          <w:lang w:val="es-MX"/>
        </w:rPr>
        <w:t xml:space="preserve">a cuenta del sentido de la votación, informando que el </w:t>
      </w:r>
      <w:r w:rsidRPr="00AA4E38">
        <w:rPr>
          <w:rFonts w:ascii="Arial" w:hAnsi="Arial" w:cs="Arial"/>
          <w:sz w:val="22"/>
          <w:szCs w:val="22"/>
        </w:rPr>
        <w:t xml:space="preserve">Informe </w:t>
      </w:r>
      <w:r w:rsidR="00BF6364">
        <w:rPr>
          <w:rFonts w:ascii="Arial" w:hAnsi="Arial" w:cs="Arial"/>
          <w:sz w:val="22"/>
          <w:szCs w:val="22"/>
        </w:rPr>
        <w:t>Anual de Actividades 2020</w:t>
      </w:r>
      <w:r>
        <w:rPr>
          <w:rFonts w:ascii="Arial" w:hAnsi="Arial" w:cs="Arial"/>
          <w:sz w:val="22"/>
          <w:szCs w:val="22"/>
        </w:rPr>
        <w:t xml:space="preserve"> </w:t>
      </w:r>
      <w:r w:rsidRPr="00AA4E38">
        <w:rPr>
          <w:rFonts w:ascii="Arial" w:hAnsi="Arial" w:cs="Arial"/>
          <w:sz w:val="22"/>
          <w:szCs w:val="22"/>
          <w:lang w:val="es-MX"/>
        </w:rPr>
        <w:t xml:space="preserve">de la </w:t>
      </w:r>
      <w:r>
        <w:rPr>
          <w:rFonts w:ascii="Arial" w:hAnsi="Arial" w:cs="Arial"/>
          <w:sz w:val="22"/>
          <w:szCs w:val="22"/>
          <w:lang w:val="es-MX"/>
        </w:rPr>
        <w:t>Comisión de Transparencia y Acceso a la Información</w:t>
      </w:r>
      <w:r w:rsidRPr="00AA4E38">
        <w:rPr>
          <w:rFonts w:ascii="Arial" w:hAnsi="Arial" w:cs="Arial"/>
          <w:sz w:val="22"/>
          <w:szCs w:val="22"/>
          <w:lang w:val="es-MX"/>
        </w:rPr>
        <w:t xml:space="preserve">, </w:t>
      </w:r>
      <w:r w:rsidRPr="00AA4E38">
        <w:rPr>
          <w:rFonts w:ascii="Arial" w:hAnsi="Arial" w:cs="Arial"/>
          <w:b/>
          <w:sz w:val="22"/>
          <w:szCs w:val="22"/>
          <w:lang w:val="es-MX"/>
        </w:rPr>
        <w:t>había</w:t>
      </w:r>
      <w:r w:rsidRPr="00AA4E38">
        <w:rPr>
          <w:rFonts w:ascii="Arial" w:hAnsi="Arial" w:cs="Arial"/>
          <w:sz w:val="22"/>
          <w:szCs w:val="22"/>
          <w:lang w:val="es-MX"/>
        </w:rPr>
        <w:t xml:space="preserve"> </w:t>
      </w:r>
      <w:r w:rsidRPr="00AA4E38">
        <w:rPr>
          <w:rFonts w:ascii="Arial" w:hAnsi="Arial" w:cs="Arial"/>
          <w:b/>
          <w:sz w:val="22"/>
          <w:szCs w:val="22"/>
          <w:lang w:val="es-MX"/>
        </w:rPr>
        <w:t xml:space="preserve">sido </w:t>
      </w:r>
      <w:r w:rsidRPr="00AA4E38">
        <w:rPr>
          <w:rFonts w:ascii="Arial" w:hAnsi="Arial" w:cs="Arial"/>
          <w:b/>
          <w:sz w:val="22"/>
          <w:szCs w:val="22"/>
          <w:lang w:val="es-MX"/>
        </w:rPr>
        <w:lastRenderedPageBreak/>
        <w:t>aprobad</w:t>
      </w:r>
      <w:r>
        <w:rPr>
          <w:rFonts w:ascii="Arial" w:hAnsi="Arial" w:cs="Arial"/>
          <w:b/>
          <w:sz w:val="22"/>
          <w:szCs w:val="22"/>
          <w:lang w:val="es-MX"/>
        </w:rPr>
        <w:t>o</w:t>
      </w:r>
      <w:r w:rsidRPr="00AA4E38">
        <w:rPr>
          <w:rFonts w:ascii="Arial" w:hAnsi="Arial" w:cs="Arial"/>
          <w:b/>
          <w:sz w:val="22"/>
          <w:szCs w:val="22"/>
          <w:lang w:val="es-MX"/>
        </w:rPr>
        <w:t xml:space="preserve"> por unanimidad de votos de </w:t>
      </w:r>
      <w:r>
        <w:rPr>
          <w:rFonts w:ascii="Arial" w:hAnsi="Arial" w:cs="Arial"/>
          <w:b/>
          <w:sz w:val="22"/>
          <w:szCs w:val="22"/>
          <w:lang w:val="es-MX"/>
        </w:rPr>
        <w:t>la Consejera  Electoral y los</w:t>
      </w:r>
      <w:r w:rsidRPr="00AA4E38">
        <w:rPr>
          <w:rFonts w:ascii="Arial" w:hAnsi="Arial" w:cs="Arial"/>
          <w:b/>
          <w:sz w:val="22"/>
          <w:szCs w:val="22"/>
          <w:lang w:val="es-MX"/>
        </w:rPr>
        <w:t xml:space="preserve"> Consejeros Electorales</w:t>
      </w:r>
      <w:r>
        <w:rPr>
          <w:rFonts w:ascii="Arial" w:hAnsi="Arial" w:cs="Arial"/>
          <w:b/>
          <w:sz w:val="22"/>
          <w:szCs w:val="22"/>
          <w:lang w:val="es-MX"/>
        </w:rPr>
        <w:t>,</w:t>
      </w:r>
      <w:r w:rsidRPr="00AA4E38">
        <w:rPr>
          <w:rFonts w:ascii="Arial" w:hAnsi="Arial" w:cs="Arial"/>
          <w:b/>
          <w:sz w:val="22"/>
          <w:szCs w:val="22"/>
          <w:lang w:val="es-MX"/>
        </w:rPr>
        <w:t xml:space="preserve"> con derecho a voz y voto</w:t>
      </w:r>
      <w:r>
        <w:rPr>
          <w:rFonts w:ascii="Arial" w:hAnsi="Arial" w:cs="Arial"/>
          <w:b/>
          <w:sz w:val="22"/>
          <w:szCs w:val="22"/>
          <w:lang w:val="es-MX"/>
        </w:rPr>
        <w:t>,</w:t>
      </w:r>
      <w:r w:rsidRPr="00AA4E38">
        <w:rPr>
          <w:rFonts w:ascii="Arial" w:hAnsi="Arial" w:cs="Arial"/>
          <w:b/>
          <w:sz w:val="22"/>
          <w:szCs w:val="22"/>
          <w:lang w:val="es-MX"/>
        </w:rPr>
        <w:t xml:space="preserve"> presentes.</w:t>
      </w:r>
    </w:p>
    <w:p w14:paraId="02A7EAB9" w14:textId="77777777" w:rsidR="008E06D3" w:rsidRDefault="008E06D3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F8EF95C" w14:textId="5967567A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Secretario Técnico de la Comisión, Licenciado Danny Israel Och Góngora,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93714">
        <w:rPr>
          <w:rFonts w:ascii="Arial" w:eastAsia="Arial" w:hAnsi="Arial" w:cs="Arial"/>
          <w:color w:val="000000"/>
          <w:sz w:val="24"/>
          <w:szCs w:val="24"/>
        </w:rPr>
        <w:t xml:space="preserve">continuó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con el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punto número </w:t>
      </w:r>
      <w:r w:rsidR="00365AC5">
        <w:rPr>
          <w:rFonts w:ascii="Arial" w:eastAsia="Arial" w:hAnsi="Arial" w:cs="Arial"/>
          <w:b/>
          <w:color w:val="000000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del orden del día,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siendo éste, la Presentación del Informe Trimestral del Presidente del Comité de Transparencia.</w:t>
      </w:r>
    </w:p>
    <w:p w14:paraId="7B00EAB4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D38E2A4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Seguidamente, </w:t>
      </w:r>
      <w:r>
        <w:rPr>
          <w:rFonts w:ascii="Arial" w:eastAsia="Arial" w:hAnsi="Arial" w:cs="Arial"/>
          <w:b/>
          <w:color w:val="000000"/>
          <w:sz w:val="24"/>
          <w:szCs w:val="24"/>
        </w:rPr>
        <w:t>el Presidente de la Comisión de Transparencia y Acceso a la Información, Consejero Electoral,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Mtro. Alberto Rivas Mendoza,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cedió el uso de la voz, al Presidente del Comité de Transparencia y Director Jurídico, </w:t>
      </w:r>
      <w:r>
        <w:rPr>
          <w:rFonts w:ascii="Arial" w:eastAsia="Arial" w:hAnsi="Arial" w:cs="Arial"/>
          <w:b/>
          <w:color w:val="000000"/>
          <w:sz w:val="24"/>
          <w:szCs w:val="24"/>
        </w:rPr>
        <w:t>Lic. Bernardo José Cano González.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3A5B931B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6275171" w14:textId="0BEAEED5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uso de la voz, </w:t>
      </w:r>
      <w:r>
        <w:rPr>
          <w:rFonts w:ascii="Arial" w:eastAsia="Arial" w:hAnsi="Arial" w:cs="Arial"/>
          <w:b/>
          <w:color w:val="000000"/>
          <w:sz w:val="24"/>
          <w:szCs w:val="24"/>
        </w:rPr>
        <w:t>el Presidente del Comité de Transparencia y Director Jurídico,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Lic. Bernardo José Cano González,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 invitado a esta sesión señaló, que, en fecha anterior, se hizo llegar, por correo electrónico, el </w:t>
      </w:r>
      <w:r w:rsidR="00365AC5">
        <w:rPr>
          <w:rFonts w:ascii="Arial" w:eastAsia="Arial" w:hAnsi="Arial" w:cs="Arial"/>
          <w:color w:val="000000"/>
          <w:sz w:val="24"/>
          <w:szCs w:val="24"/>
        </w:rPr>
        <w:t>Cuarto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Informe Trimestral 2020 del Comité de Transparencia, a la Consejera Electoral y a los Consejeros Electorales, integrantes de esta Comisión, el citado informe; e inmediatamente, procedió a hacer la presentación del mismo.</w:t>
      </w:r>
    </w:p>
    <w:p w14:paraId="0D6C45B4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DBAC237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uso de la voz, </w:t>
      </w:r>
      <w:r>
        <w:rPr>
          <w:rFonts w:ascii="Arial" w:eastAsia="Arial" w:hAnsi="Arial" w:cs="Arial"/>
          <w:b/>
          <w:color w:val="000000"/>
          <w:sz w:val="24"/>
          <w:szCs w:val="24"/>
        </w:rPr>
        <w:t>el Presidente de la Comisión de Transparencia y Acceso a la Información, Consejero Electoral,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Mtro. Alberto Rivas Mendoza,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manifestó que; si había algún cometario, con respecto al informe del Comité de Transparencia; al no haberlo, agradeció al Presidente del Comité de Transparencia su apoyo y colaboración, por los trabajos realizados por los miembros del Comité. </w:t>
      </w:r>
    </w:p>
    <w:p w14:paraId="50B977D2" w14:textId="77777777" w:rsidR="009B386D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63683D6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No habiendo otro comentario al respecto, </w:t>
      </w:r>
      <w:r>
        <w:rPr>
          <w:rFonts w:ascii="Arial" w:eastAsia="Arial" w:hAnsi="Arial" w:cs="Arial"/>
          <w:b/>
          <w:color w:val="000000"/>
          <w:sz w:val="24"/>
          <w:szCs w:val="24"/>
        </w:rPr>
        <w:t>el Presidente de la Comisión de Transparencia y Acceso a la Información, Consejero Electoral,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Mtro. Alberto Rivas Mendoza,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solicitó al Secretario Técnico de la </w:t>
      </w:r>
      <w:r>
        <w:rPr>
          <w:rFonts w:ascii="Arial" w:eastAsia="Arial" w:hAnsi="Arial" w:cs="Arial"/>
          <w:b/>
          <w:color w:val="000000"/>
          <w:sz w:val="24"/>
          <w:szCs w:val="24"/>
        </w:rPr>
        <w:t>Comisión de transparencia y Acceso a la Información</w:t>
      </w:r>
      <w:r>
        <w:rPr>
          <w:rFonts w:ascii="Arial" w:eastAsia="Arial" w:hAnsi="Arial" w:cs="Arial"/>
          <w:color w:val="000000"/>
          <w:sz w:val="24"/>
          <w:szCs w:val="24"/>
        </w:rPr>
        <w:t>, se sirviera proceder con el siguiente punto del orden del día.</w:t>
      </w:r>
    </w:p>
    <w:p w14:paraId="17737EEE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En cumplimiento al </w:t>
      </w:r>
      <w:r>
        <w:rPr>
          <w:rFonts w:ascii="Arial" w:eastAsia="Arial" w:hAnsi="Arial" w:cs="Arial"/>
          <w:b/>
          <w:color w:val="000000"/>
          <w:sz w:val="24"/>
          <w:szCs w:val="24"/>
        </w:rPr>
        <w:t>punto número 8 del orden del día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el </w:t>
      </w:r>
      <w:r>
        <w:rPr>
          <w:rFonts w:ascii="Arial" w:eastAsia="Arial" w:hAnsi="Arial" w:cs="Arial"/>
          <w:b/>
          <w:color w:val="000000"/>
          <w:sz w:val="24"/>
          <w:szCs w:val="24"/>
        </w:rPr>
        <w:t>Secretario Técnico de esta Comisión, Licenciado Danny Israel Och Góngora</w:t>
      </w:r>
      <w:r>
        <w:rPr>
          <w:rFonts w:ascii="Arial" w:eastAsia="Arial" w:hAnsi="Arial" w:cs="Arial"/>
          <w:color w:val="000000"/>
          <w:sz w:val="24"/>
          <w:szCs w:val="24"/>
        </w:rPr>
        <w:t>, declaró y dio fe de haberse agotado los puntos del orden del día.</w:t>
      </w:r>
    </w:p>
    <w:p w14:paraId="44D92A15" w14:textId="77777777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A303541" w14:textId="5C75F038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cumplimiento al </w:t>
      </w:r>
      <w:r>
        <w:rPr>
          <w:rFonts w:ascii="Arial" w:eastAsia="Arial" w:hAnsi="Arial" w:cs="Arial"/>
          <w:b/>
          <w:color w:val="000000"/>
          <w:sz w:val="24"/>
          <w:szCs w:val="24"/>
        </w:rPr>
        <w:t>punto número 9 del orden del día, el Presidente de la Comisión de Transparencia y Acceso a la Información, Consejero Electoral,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Mtro. Alberto Rivas Mendoza,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dio por clausurada la Sesión virtual, mediante video conferencia, en términos del Acuerdo C.G. 006/2020 aprobado por Consejo General, del día </w:t>
      </w:r>
      <w:r w:rsidR="00365AC5">
        <w:rPr>
          <w:rFonts w:ascii="Arial" w:eastAsia="Arial" w:hAnsi="Arial" w:cs="Arial"/>
          <w:color w:val="000000"/>
          <w:sz w:val="24"/>
          <w:szCs w:val="24"/>
        </w:rPr>
        <w:t>26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 w:rsidR="00365AC5">
        <w:rPr>
          <w:rFonts w:ascii="Arial" w:eastAsia="Arial" w:hAnsi="Arial" w:cs="Arial"/>
          <w:color w:val="000000"/>
          <w:sz w:val="24"/>
          <w:szCs w:val="24"/>
        </w:rPr>
        <w:t>enero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202</w:t>
      </w:r>
      <w:r w:rsidR="00365AC5"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siendo las </w:t>
      </w:r>
      <w:r w:rsidR="00365AC5">
        <w:rPr>
          <w:rFonts w:ascii="Arial" w:eastAsia="Arial" w:hAnsi="Arial" w:cs="Arial"/>
          <w:color w:val="000000"/>
          <w:sz w:val="24"/>
          <w:szCs w:val="24"/>
        </w:rPr>
        <w:t xml:space="preserve">dieciséis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horas con </w:t>
      </w:r>
      <w:r w:rsidR="00365AC5">
        <w:rPr>
          <w:rFonts w:ascii="Arial" w:eastAsia="Arial" w:hAnsi="Arial" w:cs="Arial"/>
          <w:color w:val="000000"/>
          <w:sz w:val="24"/>
          <w:szCs w:val="24"/>
        </w:rPr>
        <w:t>veintidós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minutos.</w:t>
      </w:r>
    </w:p>
    <w:tbl>
      <w:tblPr>
        <w:tblW w:w="8931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395"/>
        <w:gridCol w:w="4536"/>
      </w:tblGrid>
      <w:tr w:rsidR="009B386D" w14:paraId="216B1D15" w14:textId="77777777" w:rsidTr="009F4BF5">
        <w:trPr>
          <w:trHeight w:val="9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9531E5" w14:textId="77777777" w:rsidR="009B386D" w:rsidRDefault="009B386D" w:rsidP="009F4BF5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14:paraId="1EA7E886" w14:textId="77777777" w:rsidR="009B386D" w:rsidRDefault="009B386D" w:rsidP="009F4BF5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14:paraId="2A90175A" w14:textId="77777777" w:rsidR="009B386D" w:rsidRDefault="009B386D" w:rsidP="009F4BF5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14:paraId="74DC93C9" w14:textId="77777777" w:rsidR="009B386D" w:rsidRDefault="009B386D" w:rsidP="009F4BF5">
            <w:pPr>
              <w:pStyle w:val="Normal1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MTRO. ALBERTO RIVAS MENDOZA</w:t>
            </w:r>
          </w:p>
          <w:p w14:paraId="4D1E79C9" w14:textId="77777777" w:rsidR="009B386D" w:rsidRDefault="009B386D" w:rsidP="009F4BF5">
            <w:pPr>
              <w:pStyle w:val="Normal1"/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CONSEJERO PRESIDENTE DE LA COMISIÓN DE TRANSPARENCIA Y ACCESO A LA INFORMACIÓN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32DFED" w14:textId="77777777" w:rsidR="009B386D" w:rsidRDefault="009B386D" w:rsidP="009F4BF5">
            <w:pPr>
              <w:pStyle w:val="Normal1"/>
              <w:spacing w:line="360" w:lineRule="auto"/>
              <w:ind w:left="-180" w:firstLine="18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BC53AA6" w14:textId="77777777" w:rsidR="009B386D" w:rsidRDefault="009B386D" w:rsidP="009F4BF5">
            <w:pPr>
              <w:pStyle w:val="Normal1"/>
              <w:spacing w:line="360" w:lineRule="auto"/>
              <w:ind w:left="-180" w:firstLine="18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867CAF2" w14:textId="77777777" w:rsidR="009B386D" w:rsidRDefault="009B386D" w:rsidP="009F4BF5">
            <w:pPr>
              <w:pStyle w:val="Normal1"/>
              <w:spacing w:line="360" w:lineRule="auto"/>
              <w:ind w:left="-180" w:firstLine="18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0E17B2F" w14:textId="77777777" w:rsidR="009B386D" w:rsidRDefault="009B386D" w:rsidP="009F4BF5">
            <w:pPr>
              <w:pStyle w:val="Normal1"/>
              <w:spacing w:line="360" w:lineRule="auto"/>
              <w:ind w:left="-180" w:firstLine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LIC. DANNY ISRAEL OCH GONGORA</w:t>
            </w:r>
          </w:p>
          <w:p w14:paraId="753F88AC" w14:textId="77777777" w:rsidR="009B386D" w:rsidRDefault="009B386D" w:rsidP="009F4BF5">
            <w:pPr>
              <w:pStyle w:val="Normal1"/>
              <w:spacing w:line="360" w:lineRule="auto"/>
              <w:ind w:left="-180" w:firstLine="18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SECRETARIO TÉCNICO DE LA COMISIÓN DE TRANSPARENCIA Y ACCESO A LA INFORMACIÓN</w:t>
            </w:r>
          </w:p>
        </w:tc>
      </w:tr>
      <w:tr w:rsidR="009B386D" w14:paraId="2FE5C425" w14:textId="77777777" w:rsidTr="009F4BF5">
        <w:trPr>
          <w:trHeight w:val="11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476601" w14:textId="77777777" w:rsidR="009B386D" w:rsidRDefault="009B386D" w:rsidP="009F4BF5">
            <w:pPr>
              <w:pStyle w:val="Normal1"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3F20F0C2" w14:textId="77777777" w:rsidR="009B386D" w:rsidRDefault="009B386D" w:rsidP="009F4BF5">
            <w:pPr>
              <w:pStyle w:val="Normal1"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DC10563" w14:textId="77777777" w:rsidR="009B386D" w:rsidRDefault="009B386D" w:rsidP="009F4BF5">
            <w:pPr>
              <w:pStyle w:val="Normal1"/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14:paraId="20F888AC" w14:textId="77777777" w:rsidR="009B386D" w:rsidRDefault="009B386D" w:rsidP="009F4BF5">
            <w:pPr>
              <w:pStyle w:val="Normal1"/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14:paraId="79A002ED" w14:textId="77777777" w:rsidR="009B386D" w:rsidRDefault="009B386D" w:rsidP="009F4BF5">
            <w:pPr>
              <w:pStyle w:val="Normal1"/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14:paraId="0A9D3324" w14:textId="77777777" w:rsidR="009B386D" w:rsidRDefault="009B386D" w:rsidP="009F4BF5">
            <w:pPr>
              <w:pStyle w:val="Normal1"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BBF9510" w14:textId="77777777" w:rsidR="009B386D" w:rsidRDefault="009B386D" w:rsidP="009F4BF5">
            <w:pPr>
              <w:pStyle w:val="Normal1"/>
              <w:spacing w:line="360" w:lineRule="auto"/>
              <w:ind w:left="-180" w:firstLine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MTRA. ALICIA DEL PILAR LUGO MEDINA</w:t>
            </w:r>
          </w:p>
          <w:p w14:paraId="0FC66E5E" w14:textId="77777777" w:rsidR="009B386D" w:rsidRDefault="009B386D" w:rsidP="009F4BF5">
            <w:pPr>
              <w:pStyle w:val="Normal1"/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CONSEJERA ELECTORAL E INTEGRANTE DE LA COMISIÓN DE TRANSPARENCIA Y ACCESO A LA INFORMACIÓN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84C0AC" w14:textId="77777777" w:rsidR="009B386D" w:rsidRDefault="009B386D" w:rsidP="009F4BF5">
            <w:pPr>
              <w:pStyle w:val="Normal1"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1E06CFC" w14:textId="77777777" w:rsidR="009B386D" w:rsidRDefault="009B386D" w:rsidP="009F4BF5">
            <w:pPr>
              <w:pStyle w:val="Normal1"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9C1EBF7" w14:textId="77777777" w:rsidR="009B386D" w:rsidRDefault="009B386D" w:rsidP="009F4BF5">
            <w:pPr>
              <w:pStyle w:val="Normal1"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F865C91" w14:textId="77777777" w:rsidR="009B386D" w:rsidRDefault="009B386D" w:rsidP="009F4BF5">
            <w:pPr>
              <w:pStyle w:val="Normal1"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bookmarkStart w:id="0" w:name="_GoBack"/>
            <w:bookmarkEnd w:id="0"/>
          </w:p>
          <w:p w14:paraId="0099E7A5" w14:textId="77777777" w:rsidR="009B386D" w:rsidRDefault="009B386D" w:rsidP="009F4BF5">
            <w:pPr>
              <w:pStyle w:val="Normal1"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B584490" w14:textId="77777777" w:rsidR="009B386D" w:rsidRDefault="009B386D" w:rsidP="009F4BF5">
            <w:pPr>
              <w:pStyle w:val="Normal1"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44B14D0" w14:textId="77777777" w:rsidR="009B386D" w:rsidRDefault="009B386D" w:rsidP="009F4BF5">
            <w:pPr>
              <w:pStyle w:val="Normal1"/>
              <w:spacing w:line="360" w:lineRule="auto"/>
              <w:ind w:left="-180" w:firstLine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LIC. ROBERTO RUZ SAHRUR</w:t>
            </w:r>
          </w:p>
          <w:p w14:paraId="7F6A665C" w14:textId="77777777" w:rsidR="009B386D" w:rsidRDefault="009B386D" w:rsidP="009F4BF5">
            <w:pPr>
              <w:pStyle w:val="Normal1"/>
              <w:spacing w:line="360" w:lineRule="auto"/>
              <w:ind w:left="-180" w:firstLine="18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CONSEJERO ELECTORAL E INTEGRANTE DE LA COMISIÓN DE TRANSPARENCIA Y ACCESO A LA INFORMACIÓN</w:t>
            </w:r>
          </w:p>
        </w:tc>
      </w:tr>
    </w:tbl>
    <w:p w14:paraId="1CA28880" w14:textId="77777777" w:rsidR="009B386D" w:rsidRDefault="009B386D" w:rsidP="009B386D">
      <w:pPr>
        <w:pStyle w:val="Normal1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9B386D" w:rsidSect="00096D4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062C3" w14:textId="77777777" w:rsidR="006948F2" w:rsidRDefault="006948F2" w:rsidP="00ED5FE5">
      <w:r>
        <w:separator/>
      </w:r>
    </w:p>
  </w:endnote>
  <w:endnote w:type="continuationSeparator" w:id="0">
    <w:p w14:paraId="3147621B" w14:textId="77777777" w:rsidR="006948F2" w:rsidRDefault="006948F2" w:rsidP="00ED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61E2D" w14:textId="262170C5" w:rsidR="00256A71" w:rsidRDefault="00256A7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C4ADC" w:rsidRPr="007C4ADC">
      <w:rPr>
        <w:noProof/>
        <w:lang w:val="es-ES"/>
      </w:rPr>
      <w:t>9</w:t>
    </w:r>
    <w:r>
      <w:rPr>
        <w:noProof/>
        <w:lang w:val="es-ES"/>
      </w:rPr>
      <w:fldChar w:fldCharType="end"/>
    </w:r>
  </w:p>
  <w:p w14:paraId="28B05C3F" w14:textId="77777777" w:rsidR="00256A71" w:rsidRDefault="00256A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93282" w14:textId="77777777" w:rsidR="006948F2" w:rsidRDefault="006948F2" w:rsidP="00ED5FE5">
      <w:r>
        <w:separator/>
      </w:r>
    </w:p>
  </w:footnote>
  <w:footnote w:type="continuationSeparator" w:id="0">
    <w:p w14:paraId="27489159" w14:textId="77777777" w:rsidR="006948F2" w:rsidRDefault="006948F2" w:rsidP="00ED5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DFA62" w14:textId="70D141DA" w:rsidR="00256A71" w:rsidRDefault="00256A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2E582" w14:textId="26D832F8" w:rsidR="00256A71" w:rsidRDefault="00256A71" w:rsidP="00096D4D">
    <w:pPr>
      <w:pStyle w:val="Encabezado"/>
      <w:tabs>
        <w:tab w:val="clear" w:pos="4419"/>
        <w:tab w:val="clear" w:pos="8838"/>
        <w:tab w:val="left" w:pos="2920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22C07BC" wp14:editId="0E3189F2">
          <wp:simplePos x="0" y="0"/>
          <wp:positionH relativeFrom="column">
            <wp:posOffset>-908050</wp:posOffset>
          </wp:positionH>
          <wp:positionV relativeFrom="paragraph">
            <wp:posOffset>-333375</wp:posOffset>
          </wp:positionV>
          <wp:extent cx="7500620" cy="9584055"/>
          <wp:effectExtent l="0" t="0" r="508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958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7B018" w14:textId="0A476A9A" w:rsidR="00256A71" w:rsidRDefault="00256A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3879"/>
    <w:multiLevelType w:val="hybridMultilevel"/>
    <w:tmpl w:val="2200D0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0422A"/>
    <w:multiLevelType w:val="hybridMultilevel"/>
    <w:tmpl w:val="2200D0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E5"/>
    <w:rsid w:val="0005166E"/>
    <w:rsid w:val="00054521"/>
    <w:rsid w:val="00094D4C"/>
    <w:rsid w:val="00096D4D"/>
    <w:rsid w:val="000A3E78"/>
    <w:rsid w:val="000A4C95"/>
    <w:rsid w:val="000B0B4B"/>
    <w:rsid w:val="000B0CD6"/>
    <w:rsid w:val="000B76CF"/>
    <w:rsid w:val="000D5769"/>
    <w:rsid w:val="000F1782"/>
    <w:rsid w:val="00111042"/>
    <w:rsid w:val="00161197"/>
    <w:rsid w:val="00162B55"/>
    <w:rsid w:val="001761FE"/>
    <w:rsid w:val="00183740"/>
    <w:rsid w:val="00186A0F"/>
    <w:rsid w:val="001B56FC"/>
    <w:rsid w:val="001E07CC"/>
    <w:rsid w:val="001E4444"/>
    <w:rsid w:val="002177AF"/>
    <w:rsid w:val="0023462F"/>
    <w:rsid w:val="00236ED8"/>
    <w:rsid w:val="00253A2D"/>
    <w:rsid w:val="00256A71"/>
    <w:rsid w:val="00294CA7"/>
    <w:rsid w:val="00296046"/>
    <w:rsid w:val="002A22DC"/>
    <w:rsid w:val="002C5F69"/>
    <w:rsid w:val="002D13E5"/>
    <w:rsid w:val="002E3CBB"/>
    <w:rsid w:val="002E61A5"/>
    <w:rsid w:val="003005DB"/>
    <w:rsid w:val="00300E24"/>
    <w:rsid w:val="00341BB9"/>
    <w:rsid w:val="00346DDF"/>
    <w:rsid w:val="00365AC5"/>
    <w:rsid w:val="00374CDB"/>
    <w:rsid w:val="003763BD"/>
    <w:rsid w:val="003826F7"/>
    <w:rsid w:val="00382C96"/>
    <w:rsid w:val="003830A2"/>
    <w:rsid w:val="0038392D"/>
    <w:rsid w:val="003B38D6"/>
    <w:rsid w:val="003B532D"/>
    <w:rsid w:val="003C303C"/>
    <w:rsid w:val="00407857"/>
    <w:rsid w:val="00423452"/>
    <w:rsid w:val="0044072D"/>
    <w:rsid w:val="00441EE9"/>
    <w:rsid w:val="00444E6E"/>
    <w:rsid w:val="00446A55"/>
    <w:rsid w:val="00466F2C"/>
    <w:rsid w:val="004C4F43"/>
    <w:rsid w:val="004D0565"/>
    <w:rsid w:val="004D170A"/>
    <w:rsid w:val="004F30A5"/>
    <w:rsid w:val="00506DDB"/>
    <w:rsid w:val="005077D6"/>
    <w:rsid w:val="0051382D"/>
    <w:rsid w:val="005159D1"/>
    <w:rsid w:val="00532F41"/>
    <w:rsid w:val="00553A60"/>
    <w:rsid w:val="00570A99"/>
    <w:rsid w:val="00585CB2"/>
    <w:rsid w:val="005929AB"/>
    <w:rsid w:val="005A5E95"/>
    <w:rsid w:val="005F3CFF"/>
    <w:rsid w:val="00616199"/>
    <w:rsid w:val="006304D6"/>
    <w:rsid w:val="00632DAA"/>
    <w:rsid w:val="006505E2"/>
    <w:rsid w:val="00663485"/>
    <w:rsid w:val="00664AAF"/>
    <w:rsid w:val="0067710A"/>
    <w:rsid w:val="006813AD"/>
    <w:rsid w:val="006948F2"/>
    <w:rsid w:val="00695D6C"/>
    <w:rsid w:val="006A1404"/>
    <w:rsid w:val="006D15A2"/>
    <w:rsid w:val="006E0928"/>
    <w:rsid w:val="00702B16"/>
    <w:rsid w:val="00703CC3"/>
    <w:rsid w:val="007079B3"/>
    <w:rsid w:val="00720C45"/>
    <w:rsid w:val="00747368"/>
    <w:rsid w:val="00755F79"/>
    <w:rsid w:val="007725E2"/>
    <w:rsid w:val="0078123C"/>
    <w:rsid w:val="00785E3F"/>
    <w:rsid w:val="00791614"/>
    <w:rsid w:val="007B1F7E"/>
    <w:rsid w:val="007C0171"/>
    <w:rsid w:val="007C4ADC"/>
    <w:rsid w:val="007D4BCE"/>
    <w:rsid w:val="007E453A"/>
    <w:rsid w:val="007F6854"/>
    <w:rsid w:val="00803F05"/>
    <w:rsid w:val="0082005E"/>
    <w:rsid w:val="00845250"/>
    <w:rsid w:val="00851AAC"/>
    <w:rsid w:val="00857863"/>
    <w:rsid w:val="0087082B"/>
    <w:rsid w:val="0088263D"/>
    <w:rsid w:val="00882D28"/>
    <w:rsid w:val="008A6792"/>
    <w:rsid w:val="008B31B8"/>
    <w:rsid w:val="008E06D3"/>
    <w:rsid w:val="009002B8"/>
    <w:rsid w:val="00900568"/>
    <w:rsid w:val="009067C1"/>
    <w:rsid w:val="009111C3"/>
    <w:rsid w:val="00917541"/>
    <w:rsid w:val="009259B8"/>
    <w:rsid w:val="00927A41"/>
    <w:rsid w:val="00933690"/>
    <w:rsid w:val="00945DCC"/>
    <w:rsid w:val="00947D51"/>
    <w:rsid w:val="0096593A"/>
    <w:rsid w:val="0097197B"/>
    <w:rsid w:val="00987A5F"/>
    <w:rsid w:val="009A0B7F"/>
    <w:rsid w:val="009B386D"/>
    <w:rsid w:val="009C40A1"/>
    <w:rsid w:val="009E5261"/>
    <w:rsid w:val="009F69FC"/>
    <w:rsid w:val="00A15C27"/>
    <w:rsid w:val="00A26861"/>
    <w:rsid w:val="00A345C9"/>
    <w:rsid w:val="00A41DCC"/>
    <w:rsid w:val="00A5567E"/>
    <w:rsid w:val="00A70095"/>
    <w:rsid w:val="00A708B2"/>
    <w:rsid w:val="00A72818"/>
    <w:rsid w:val="00A72E7B"/>
    <w:rsid w:val="00A90289"/>
    <w:rsid w:val="00A937AB"/>
    <w:rsid w:val="00A93DA1"/>
    <w:rsid w:val="00AA6FBF"/>
    <w:rsid w:val="00AB05E3"/>
    <w:rsid w:val="00AB2C06"/>
    <w:rsid w:val="00AF0098"/>
    <w:rsid w:val="00B3221E"/>
    <w:rsid w:val="00BC5F7A"/>
    <w:rsid w:val="00BF03E6"/>
    <w:rsid w:val="00BF147E"/>
    <w:rsid w:val="00BF6364"/>
    <w:rsid w:val="00C03877"/>
    <w:rsid w:val="00C10D06"/>
    <w:rsid w:val="00C134D5"/>
    <w:rsid w:val="00C25074"/>
    <w:rsid w:val="00C42E31"/>
    <w:rsid w:val="00C440AD"/>
    <w:rsid w:val="00C45FCB"/>
    <w:rsid w:val="00C46B46"/>
    <w:rsid w:val="00C55AB9"/>
    <w:rsid w:val="00C61BA0"/>
    <w:rsid w:val="00C77E2A"/>
    <w:rsid w:val="00C92BCE"/>
    <w:rsid w:val="00C962E4"/>
    <w:rsid w:val="00CA36EA"/>
    <w:rsid w:val="00CB3F17"/>
    <w:rsid w:val="00CD0291"/>
    <w:rsid w:val="00CD28EE"/>
    <w:rsid w:val="00CD7403"/>
    <w:rsid w:val="00CE2A73"/>
    <w:rsid w:val="00CE4DEC"/>
    <w:rsid w:val="00CF7FA2"/>
    <w:rsid w:val="00D04708"/>
    <w:rsid w:val="00D26FDE"/>
    <w:rsid w:val="00D31619"/>
    <w:rsid w:val="00D5213A"/>
    <w:rsid w:val="00D53689"/>
    <w:rsid w:val="00D55242"/>
    <w:rsid w:val="00D81329"/>
    <w:rsid w:val="00D94478"/>
    <w:rsid w:val="00DA2691"/>
    <w:rsid w:val="00DA2E77"/>
    <w:rsid w:val="00DA54E8"/>
    <w:rsid w:val="00DC06A6"/>
    <w:rsid w:val="00DF76D9"/>
    <w:rsid w:val="00E2215C"/>
    <w:rsid w:val="00E2797D"/>
    <w:rsid w:val="00E46B5F"/>
    <w:rsid w:val="00E62602"/>
    <w:rsid w:val="00E66D96"/>
    <w:rsid w:val="00E776C5"/>
    <w:rsid w:val="00E831A5"/>
    <w:rsid w:val="00E93714"/>
    <w:rsid w:val="00E942E0"/>
    <w:rsid w:val="00EA7276"/>
    <w:rsid w:val="00EB0A37"/>
    <w:rsid w:val="00EB21CF"/>
    <w:rsid w:val="00EC05F7"/>
    <w:rsid w:val="00ED2D74"/>
    <w:rsid w:val="00ED567C"/>
    <w:rsid w:val="00ED5FE5"/>
    <w:rsid w:val="00EF1821"/>
    <w:rsid w:val="00F20D9C"/>
    <w:rsid w:val="00F21E76"/>
    <w:rsid w:val="00F44C94"/>
    <w:rsid w:val="00F5439F"/>
    <w:rsid w:val="00F54FB1"/>
    <w:rsid w:val="00F563B8"/>
    <w:rsid w:val="00F636C1"/>
    <w:rsid w:val="00F669A1"/>
    <w:rsid w:val="00F80534"/>
    <w:rsid w:val="00F80CF6"/>
    <w:rsid w:val="00F84E18"/>
    <w:rsid w:val="00FB4DD8"/>
    <w:rsid w:val="00FB76E8"/>
    <w:rsid w:val="00FC2039"/>
    <w:rsid w:val="00FC3561"/>
    <w:rsid w:val="00FC5669"/>
    <w:rsid w:val="00FD09AD"/>
    <w:rsid w:val="00FF16F7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C355D1"/>
  <w15:docId w15:val="{D4A2F674-E7C4-48D4-BC05-3F8B9CA5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5FE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5FE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D5FE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5FE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06DDB"/>
    <w:pPr>
      <w:ind w:left="708"/>
    </w:pPr>
    <w:rPr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C06A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06A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06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06A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06A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06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6A6"/>
    <w:rPr>
      <w:rFonts w:ascii="Lucida Grande" w:eastAsia="Times New Roman" w:hAnsi="Lucida Grande" w:cs="Lucida Grande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A0B7F"/>
    <w:rPr>
      <w:color w:val="0563C1" w:themeColor="hyperlink"/>
      <w:u w:val="single"/>
    </w:rPr>
  </w:style>
  <w:style w:type="paragraph" w:customStyle="1" w:styleId="Normal1">
    <w:name w:val="Normal1"/>
    <w:rsid w:val="009B3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24683-BAB5-451E-9E1C-B3967154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2476</Words>
  <Characters>13621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Danny Och</dc:creator>
  <cp:keywords/>
  <dc:description/>
  <cp:lastModifiedBy>Lic. Danny Och</cp:lastModifiedBy>
  <cp:revision>4</cp:revision>
  <dcterms:created xsi:type="dcterms:W3CDTF">2021-05-13T15:59:00Z</dcterms:created>
  <dcterms:modified xsi:type="dcterms:W3CDTF">2021-05-13T16:02:00Z</dcterms:modified>
</cp:coreProperties>
</file>